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sidR="001C3227">
        <w:rPr>
          <w:b/>
          <w:i/>
          <w:sz w:val="28"/>
          <w:lang w:eastAsia="ko-KR"/>
        </w:rPr>
        <w:t>204</w:t>
      </w:r>
      <w:r w:rsidR="001C3227">
        <w:rPr>
          <w:b/>
          <w:i/>
          <w:sz w:val="28"/>
          <w:lang w:eastAsia="ko-KR"/>
        </w:rPr>
        <w:t>096</w:t>
      </w:r>
    </w:p>
    <w:p w:rsidR="008F68B0" w:rsidRDefault="00C93E0C" w:rsidP="00C93E0C">
      <w:pPr>
        <w:pStyle w:val="CRCoverPage"/>
        <w:outlineLvl w:val="0"/>
        <w:rPr>
          <w:b/>
          <w:noProof/>
          <w:sz w:val="24"/>
        </w:rPr>
      </w:pPr>
      <w:r>
        <w:rPr>
          <w:b/>
          <w:sz w:val="24"/>
        </w:rPr>
        <w:t xml:space="preserve">E-Meeting, </w:t>
      </w:r>
      <w:r w:rsidR="003A4482">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3227" w:rsidP="00547111">
            <w:pPr>
              <w:pStyle w:val="CRCoverPage"/>
              <w:spacing w:after="0"/>
              <w:rPr>
                <w:noProof/>
                <w:lang w:eastAsia="zh-CN"/>
              </w:rPr>
            </w:pPr>
            <w:r>
              <w:rPr>
                <w:rFonts w:hint="eastAsia"/>
                <w:noProof/>
                <w:lang w:eastAsia="zh-CN"/>
              </w:rPr>
              <w:t>0</w:t>
            </w:r>
            <w:r>
              <w:rPr>
                <w:noProof/>
                <w:lang w:eastAsia="zh-CN"/>
              </w:rPr>
              <w:t>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793869">
            <w:pPr>
              <w:pStyle w:val="CRCoverPage"/>
              <w:spacing w:after="0"/>
              <w:ind w:left="100"/>
              <w:rPr>
                <w:noProof/>
                <w:lang w:eastAsia="zh-CN"/>
              </w:rPr>
            </w:pPr>
            <w:r w:rsidRPr="00A71EA9">
              <w:rPr>
                <w:noProof/>
                <w:lang w:eastAsia="zh-CN"/>
              </w:rPr>
              <w:t xml:space="preserve">Correction on </w:t>
            </w:r>
            <w:r w:rsidR="00793869">
              <w:rPr>
                <w:noProof/>
                <w:lang w:eastAsia="zh-CN"/>
              </w:rPr>
              <w:t>the Acc</w:t>
            </w:r>
            <w:r w:rsidR="009B5D6A">
              <w:rPr>
                <w:noProof/>
                <w:lang w:eastAsia="zh-CN"/>
              </w:rPr>
              <w:t>t</w:t>
            </w:r>
            <w:r w:rsidR="00793869">
              <w:rPr>
                <w:noProof/>
                <w:lang w:eastAsia="zh-CN"/>
              </w:rPr>
              <w:t>-Session-Id</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3A44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3A4482">
              <w:rPr>
                <w:i/>
                <w:noProof/>
                <w:sz w:val="18"/>
              </w:rPr>
              <w:br/>
              <w:t>Rel-17</w:t>
            </w:r>
            <w:r w:rsidR="003A4482">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8F2F27" w:rsidP="00B006A7">
            <w:pPr>
              <w:pStyle w:val="CRCoverPage"/>
              <w:spacing w:after="0"/>
              <w:ind w:left="100"/>
              <w:rPr>
                <w:lang w:eastAsia="zh-CN"/>
              </w:rPr>
            </w:pPr>
            <w:r>
              <w:rPr>
                <w:lang w:eastAsia="zh-CN"/>
              </w:rPr>
              <w:t xml:space="preserve">As defined in clause 5.1.4 of TS 32.255, the SMF assigned a charging identifier per PDU session. So the Acct-Session-Id including the charging id and SMF Address </w:t>
            </w:r>
            <w:proofErr w:type="spellStart"/>
            <w:r>
              <w:rPr>
                <w:lang w:eastAsia="zh-CN"/>
              </w:rPr>
              <w:t>can not</w:t>
            </w:r>
            <w:proofErr w:type="spellEnd"/>
            <w:r>
              <w:rPr>
                <w:lang w:eastAsia="zh-CN"/>
              </w:rPr>
              <w:t xml:space="preserve"> uniquely identify an accounting session corresponding to a </w:t>
            </w:r>
            <w:proofErr w:type="spellStart"/>
            <w:r>
              <w:rPr>
                <w:lang w:eastAsia="zh-CN"/>
              </w:rPr>
              <w:t>QoS</w:t>
            </w:r>
            <w:proofErr w:type="spellEnd"/>
            <w:r>
              <w:rPr>
                <w:lang w:eastAsia="zh-CN"/>
              </w:rPr>
              <w:t xml:space="preserve"> flow.</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8F2F27" w:rsidP="00BB16FB">
            <w:pPr>
              <w:pStyle w:val="CRCoverPage"/>
              <w:spacing w:after="0"/>
              <w:ind w:left="100"/>
              <w:rPr>
                <w:noProof/>
                <w:lang w:eastAsia="zh-CN"/>
              </w:rPr>
            </w:pPr>
            <w:r>
              <w:rPr>
                <w:noProof/>
                <w:lang w:eastAsia="zh-CN"/>
              </w:rPr>
              <w:t>The Acct-Session-Id includes the charging id, QFI and SMF address combination.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8F2F27" w:rsidP="0036239D">
            <w:pPr>
              <w:pStyle w:val="CRCoverPage"/>
              <w:spacing w:after="0"/>
              <w:ind w:left="100"/>
              <w:rPr>
                <w:noProof/>
                <w:lang w:eastAsia="zh-CN"/>
              </w:rPr>
            </w:pPr>
            <w:r>
              <w:rPr>
                <w:rFonts w:hint="eastAsia"/>
                <w:noProof/>
                <w:lang w:eastAsia="zh-CN"/>
              </w:rPr>
              <w:t>T</w:t>
            </w:r>
            <w:r>
              <w:rPr>
                <w:noProof/>
                <w:lang w:eastAsia="zh-CN"/>
              </w:rPr>
              <w:t>he SMF can’t initiate an accounting sessin for a QoS flow and DN-AAA can’t terminate a QoS flow</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8F2F27" w:rsidP="000B018D">
            <w:pPr>
              <w:pStyle w:val="CRCoverPage"/>
              <w:spacing w:after="0"/>
              <w:ind w:left="100"/>
              <w:rPr>
                <w:noProof/>
                <w:lang w:eastAsia="zh-CN"/>
              </w:rPr>
            </w:pPr>
            <w:r>
              <w:rPr>
                <w:noProof/>
                <w:lang w:eastAsia="zh-CN"/>
              </w:rPr>
              <w:t xml:space="preserve">2, 11.2.1, 11.2.3, </w:t>
            </w:r>
            <w:r w:rsidR="00C24358">
              <w:rPr>
                <w:noProof/>
                <w:lang w:eastAsia="zh-CN"/>
              </w:rPr>
              <w:t xml:space="preserve">11.3.1, </w:t>
            </w:r>
            <w:r>
              <w:rPr>
                <w:noProof/>
                <w:lang w:eastAsia="zh-CN"/>
              </w:rPr>
              <w:t>11.3.2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929F5" w:rsidRDefault="00B929F5" w:rsidP="00B929F5">
      <w:pPr>
        <w:pStyle w:val="1"/>
        <w:rPr>
          <w:noProof/>
        </w:rPr>
      </w:pPr>
      <w:bookmarkStart w:id="2" w:name="_Toc20395978"/>
      <w:bookmarkStart w:id="3" w:name="_Toc45134685"/>
      <w:bookmarkStart w:id="4" w:name="_Toc20396015"/>
      <w:bookmarkStart w:id="5" w:name="_Toc45134722"/>
      <w:r>
        <w:rPr>
          <w:noProof/>
        </w:rPr>
        <w:t>2</w:t>
      </w:r>
      <w:r>
        <w:rPr>
          <w:noProof/>
        </w:rPr>
        <w:tab/>
        <w:t>References</w:t>
      </w:r>
      <w:bookmarkEnd w:id="2"/>
      <w:bookmarkEnd w:id="3"/>
    </w:p>
    <w:p w:rsidR="00B929F5" w:rsidRDefault="00B929F5" w:rsidP="00B929F5">
      <w:pPr>
        <w:rPr>
          <w:noProof/>
        </w:rPr>
      </w:pPr>
      <w:r>
        <w:rPr>
          <w:noProof/>
        </w:rPr>
        <w:t>The following documents contain provisions which, through reference in this text, constitute provisions of the present document.</w:t>
      </w:r>
    </w:p>
    <w:p w:rsidR="00B929F5" w:rsidRDefault="00B929F5" w:rsidP="00B929F5">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B929F5" w:rsidRDefault="00B929F5" w:rsidP="00B929F5">
      <w:pPr>
        <w:pStyle w:val="B10"/>
        <w:rPr>
          <w:noProof/>
        </w:rPr>
      </w:pPr>
      <w:r>
        <w:rPr>
          <w:noProof/>
        </w:rPr>
        <w:t>-</w:t>
      </w:r>
      <w:r>
        <w:rPr>
          <w:noProof/>
        </w:rPr>
        <w:tab/>
        <w:t>For a specific reference, subsequent revisions do not apply.</w:t>
      </w:r>
    </w:p>
    <w:p w:rsidR="00B929F5" w:rsidRDefault="00B929F5" w:rsidP="00B929F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B929F5" w:rsidRDefault="00B929F5" w:rsidP="00B929F5">
      <w:pPr>
        <w:pStyle w:val="EX"/>
        <w:rPr>
          <w:noProof/>
        </w:rPr>
      </w:pPr>
      <w:r>
        <w:rPr>
          <w:noProof/>
        </w:rPr>
        <w:t>[1]</w:t>
      </w:r>
      <w:r>
        <w:rPr>
          <w:noProof/>
        </w:rPr>
        <w:tab/>
        <w:t>3GPP TR 21.905: "Vocabulary for 3GPP Specifications".</w:t>
      </w:r>
    </w:p>
    <w:p w:rsidR="00B929F5" w:rsidRDefault="00B929F5" w:rsidP="00B929F5">
      <w:pPr>
        <w:pStyle w:val="EX"/>
        <w:rPr>
          <w:noProof/>
        </w:rPr>
      </w:pPr>
      <w:r>
        <w:rPr>
          <w:noProof/>
        </w:rPr>
        <w:t>[2]</w:t>
      </w:r>
      <w:r>
        <w:rPr>
          <w:noProof/>
        </w:rPr>
        <w:tab/>
        <w:t>3GPP TS 23.501: "System Architecture for the 5G System; Stage 2".</w:t>
      </w:r>
    </w:p>
    <w:p w:rsidR="00B929F5" w:rsidRDefault="00B929F5" w:rsidP="00B929F5">
      <w:pPr>
        <w:pStyle w:val="EX"/>
        <w:rPr>
          <w:noProof/>
        </w:rPr>
      </w:pPr>
      <w:r>
        <w:rPr>
          <w:noProof/>
        </w:rPr>
        <w:t>[3]</w:t>
      </w:r>
      <w:r>
        <w:rPr>
          <w:noProof/>
        </w:rPr>
        <w:tab/>
        <w:t>3GPP TS 23.502: "Procedures for the 5G System; Stage 2".</w:t>
      </w:r>
    </w:p>
    <w:p w:rsidR="00B929F5" w:rsidRDefault="00B929F5" w:rsidP="00B929F5">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rsidR="00B929F5" w:rsidRDefault="00B929F5" w:rsidP="00B929F5">
      <w:pPr>
        <w:pStyle w:val="EX"/>
        <w:rPr>
          <w:noProof/>
        </w:rPr>
      </w:pPr>
      <w:r>
        <w:rPr>
          <w:noProof/>
        </w:rPr>
        <w:t>[5]</w:t>
      </w:r>
      <w:r>
        <w:rPr>
          <w:noProof/>
        </w:rPr>
        <w:tab/>
        <w:t>3GPP TS 29.061: "Interworking between the Public Land Mobile Network (PLMN) supporting packet based services and Packet Data Networks (PDN)".</w:t>
      </w:r>
    </w:p>
    <w:p w:rsidR="00B929F5" w:rsidRDefault="00B929F5" w:rsidP="00B929F5">
      <w:pPr>
        <w:pStyle w:val="EX"/>
        <w:rPr>
          <w:noProof/>
        </w:rPr>
      </w:pPr>
      <w:r>
        <w:rPr>
          <w:noProof/>
        </w:rPr>
        <w:t>[6]</w:t>
      </w:r>
      <w:r>
        <w:rPr>
          <w:noProof/>
        </w:rPr>
        <w:tab/>
        <w:t>IETF RFC 3748: "Extensible Authentication Protocol (EAP)".</w:t>
      </w:r>
    </w:p>
    <w:p w:rsidR="00B929F5" w:rsidRDefault="00B929F5" w:rsidP="00B929F5">
      <w:pPr>
        <w:pStyle w:val="EX"/>
        <w:rPr>
          <w:noProof/>
        </w:rPr>
      </w:pPr>
      <w:r>
        <w:rPr>
          <w:noProof/>
        </w:rPr>
        <w:t>[7]</w:t>
      </w:r>
      <w:r>
        <w:rPr>
          <w:noProof/>
        </w:rPr>
        <w:tab/>
        <w:t>IETF RFC 3579: "RADIUS (Remote Authentication Dial In User Service) Support For Extensible Authentication Protocol (EAP)".</w:t>
      </w:r>
    </w:p>
    <w:p w:rsidR="00B929F5" w:rsidRDefault="00B929F5" w:rsidP="00B929F5">
      <w:pPr>
        <w:pStyle w:val="EX"/>
        <w:rPr>
          <w:noProof/>
        </w:rPr>
      </w:pPr>
      <w:r>
        <w:rPr>
          <w:noProof/>
        </w:rPr>
        <w:t>[8]</w:t>
      </w:r>
      <w:r>
        <w:rPr>
          <w:noProof/>
        </w:rPr>
        <w:tab/>
        <w:t>IETF RFC 2865: "Remote Authentication Dial In User Service (RADIUS)".</w:t>
      </w:r>
    </w:p>
    <w:p w:rsidR="00B929F5" w:rsidRDefault="00B929F5" w:rsidP="00B929F5">
      <w:pPr>
        <w:pStyle w:val="EX"/>
        <w:rPr>
          <w:noProof/>
        </w:rPr>
      </w:pPr>
      <w:r>
        <w:rPr>
          <w:noProof/>
        </w:rPr>
        <w:t>[9]</w:t>
      </w:r>
      <w:r>
        <w:rPr>
          <w:noProof/>
        </w:rPr>
        <w:tab/>
        <w:t>IETF RFC 3162: "RADIUS and IPv6".</w:t>
      </w:r>
    </w:p>
    <w:p w:rsidR="00B929F5" w:rsidRDefault="00B929F5" w:rsidP="00B929F5">
      <w:pPr>
        <w:pStyle w:val="EX"/>
        <w:rPr>
          <w:noProof/>
        </w:rPr>
      </w:pPr>
      <w:r>
        <w:rPr>
          <w:noProof/>
        </w:rPr>
        <w:t>[</w:t>
      </w:r>
      <w:r>
        <w:rPr>
          <w:noProof/>
          <w:lang w:eastAsia="ko-KR"/>
        </w:rPr>
        <w:t>10</w:t>
      </w:r>
      <w:r>
        <w:rPr>
          <w:noProof/>
        </w:rPr>
        <w:t>]</w:t>
      </w:r>
      <w:r>
        <w:rPr>
          <w:noProof/>
        </w:rPr>
        <w:tab/>
        <w:t>IETF</w:t>
      </w:r>
      <w:r>
        <w:rPr>
          <w:rFonts w:eastAsia="等线"/>
          <w:noProof/>
          <w:lang w:eastAsia="zh-CN"/>
        </w:rPr>
        <w:t> </w:t>
      </w:r>
      <w:r>
        <w:rPr>
          <w:noProof/>
        </w:rPr>
        <w:t>RFC 4818: "RADIUS Delegated-IPv6-Prefix Attribute".</w:t>
      </w:r>
    </w:p>
    <w:p w:rsidR="00B929F5" w:rsidRDefault="00B929F5" w:rsidP="00B929F5">
      <w:pPr>
        <w:pStyle w:val="EX"/>
        <w:rPr>
          <w:noProof/>
        </w:rPr>
      </w:pPr>
      <w:r>
        <w:rPr>
          <w:noProof/>
        </w:rPr>
        <w:t>[</w:t>
      </w:r>
      <w:r>
        <w:rPr>
          <w:noProof/>
          <w:lang w:eastAsia="ko-KR"/>
        </w:rPr>
        <w:t>11</w:t>
      </w:r>
      <w:r>
        <w:rPr>
          <w:noProof/>
        </w:rPr>
        <w:t>]</w:t>
      </w:r>
      <w:r>
        <w:rPr>
          <w:noProof/>
        </w:rPr>
        <w:tab/>
        <w:t>IETF</w:t>
      </w:r>
      <w:r>
        <w:rPr>
          <w:rFonts w:eastAsia="等线"/>
          <w:noProof/>
          <w:lang w:eastAsia="zh-CN"/>
        </w:rPr>
        <w:t> </w:t>
      </w:r>
      <w:r>
        <w:rPr>
          <w:noProof/>
        </w:rPr>
        <w:t>RFC 5216: "The EAP-TLS Authentication Protocol".</w:t>
      </w:r>
    </w:p>
    <w:p w:rsidR="00B929F5" w:rsidRDefault="00B929F5" w:rsidP="00B929F5">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rsidR="00B929F5" w:rsidRDefault="00B929F5" w:rsidP="00B929F5">
      <w:pPr>
        <w:pStyle w:val="EX"/>
        <w:rPr>
          <w:noProof/>
        </w:rPr>
      </w:pPr>
      <w:r>
        <w:rPr>
          <w:noProof/>
        </w:rPr>
        <w:t>[13]</w:t>
      </w:r>
      <w:r>
        <w:rPr>
          <w:noProof/>
        </w:rPr>
        <w:tab/>
        <w:t>3GPP TS 24.229: "IP Multimedia Call Control Protocol based on SIP and SDP; Stage 3".</w:t>
      </w:r>
    </w:p>
    <w:p w:rsidR="00B929F5" w:rsidRDefault="00B929F5" w:rsidP="00B929F5">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rsidR="00B929F5" w:rsidRDefault="00B929F5" w:rsidP="00B929F5">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rsidR="00B929F5" w:rsidRDefault="00B929F5" w:rsidP="00B929F5">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rsidR="00B929F5" w:rsidRDefault="00B929F5" w:rsidP="00B929F5">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rsidR="00B929F5" w:rsidRDefault="00B929F5" w:rsidP="00B929F5">
      <w:pPr>
        <w:pStyle w:val="EX"/>
        <w:rPr>
          <w:noProof/>
        </w:rPr>
      </w:pPr>
      <w:r>
        <w:rPr>
          <w:noProof/>
        </w:rPr>
        <w:t>[18]</w:t>
      </w:r>
      <w:r>
        <w:rPr>
          <w:noProof/>
        </w:rPr>
        <w:tab/>
        <w:t>IETF RFC 2131: "Dynamic Host Configuration Protocol".</w:t>
      </w:r>
    </w:p>
    <w:p w:rsidR="00B929F5" w:rsidRDefault="00B929F5" w:rsidP="00B929F5">
      <w:pPr>
        <w:pStyle w:val="EX"/>
        <w:rPr>
          <w:noProof/>
        </w:rPr>
      </w:pPr>
      <w:r>
        <w:rPr>
          <w:noProof/>
        </w:rPr>
        <w:t>[19]</w:t>
      </w:r>
      <w:r>
        <w:rPr>
          <w:noProof/>
        </w:rPr>
        <w:tab/>
        <w:t>IETF RFC 1542: "Clarification and Extensions for the Bootstrap Protocol".</w:t>
      </w:r>
    </w:p>
    <w:p w:rsidR="00B929F5" w:rsidRDefault="00B929F5" w:rsidP="00B929F5">
      <w:pPr>
        <w:pStyle w:val="EX"/>
        <w:rPr>
          <w:noProof/>
        </w:rPr>
      </w:pPr>
      <w:r>
        <w:rPr>
          <w:noProof/>
        </w:rPr>
        <w:t>[20]</w:t>
      </w:r>
      <w:r>
        <w:rPr>
          <w:noProof/>
        </w:rPr>
        <w:tab/>
        <w:t xml:space="preserve">IETF RFC 4039: "Rapid Commit Option for the Dynamic Host Configuration Protocol version 4 (DHCPv4)". </w:t>
      </w:r>
    </w:p>
    <w:p w:rsidR="00B929F5" w:rsidRDefault="00B929F5" w:rsidP="00B929F5">
      <w:pPr>
        <w:pStyle w:val="EX"/>
        <w:rPr>
          <w:noProof/>
        </w:rPr>
      </w:pPr>
      <w:r>
        <w:rPr>
          <w:noProof/>
        </w:rPr>
        <w:t>[21]</w:t>
      </w:r>
      <w:r>
        <w:rPr>
          <w:noProof/>
        </w:rPr>
        <w:tab/>
        <w:t>IETF RFC 3315: "Dynamic Host Configuration Protocol for IPv6 (DHCPv6)".</w:t>
      </w:r>
    </w:p>
    <w:p w:rsidR="00B929F5" w:rsidRDefault="00B929F5" w:rsidP="00B929F5">
      <w:pPr>
        <w:pStyle w:val="EX"/>
        <w:rPr>
          <w:noProof/>
        </w:rPr>
      </w:pPr>
      <w:r>
        <w:rPr>
          <w:noProof/>
        </w:rPr>
        <w:lastRenderedPageBreak/>
        <w:t>[22]</w:t>
      </w:r>
      <w:r>
        <w:rPr>
          <w:noProof/>
        </w:rPr>
        <w:tab/>
        <w:t>IETF RFC 3736: "Stateless Dynamic Host Configuration Protocol (DHCP) Service for IPv6".</w:t>
      </w:r>
    </w:p>
    <w:p w:rsidR="00B929F5" w:rsidRDefault="00B929F5" w:rsidP="00B929F5">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rsidR="00B929F5" w:rsidRDefault="00B929F5" w:rsidP="00B929F5">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rsidR="00B929F5" w:rsidRDefault="00B929F5" w:rsidP="00B929F5">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rsidR="00B929F5" w:rsidRDefault="00B929F5" w:rsidP="00B929F5">
      <w:pPr>
        <w:pStyle w:val="EX"/>
        <w:rPr>
          <w:noProof/>
        </w:rPr>
      </w:pPr>
      <w:r>
        <w:rPr>
          <w:noProof/>
        </w:rPr>
        <w:t>[26]</w:t>
      </w:r>
      <w:r>
        <w:rPr>
          <w:noProof/>
        </w:rPr>
        <w:tab/>
        <w:t>IETF RFC 2866: "RADIUS Accounting".</w:t>
      </w:r>
    </w:p>
    <w:p w:rsidR="00B929F5" w:rsidRDefault="00B929F5" w:rsidP="00B929F5">
      <w:pPr>
        <w:pStyle w:val="EX"/>
        <w:rPr>
          <w:noProof/>
          <w:lang w:eastAsia="zh-CN"/>
        </w:rPr>
      </w:pPr>
      <w:r>
        <w:rPr>
          <w:noProof/>
        </w:rPr>
        <w:t>[27]</w:t>
      </w:r>
      <w:r>
        <w:rPr>
          <w:noProof/>
        </w:rPr>
        <w:tab/>
        <w:t>IETF RFC 5176: "Dynamic Authorization Extensions to Remote Authentication Dial In User Service (RADIUS)".</w:t>
      </w:r>
    </w:p>
    <w:p w:rsidR="00B929F5" w:rsidRDefault="00B929F5" w:rsidP="00B929F5">
      <w:pPr>
        <w:pStyle w:val="EX"/>
        <w:rPr>
          <w:noProof/>
        </w:rPr>
      </w:pPr>
      <w:r>
        <w:rPr>
          <w:noProof/>
        </w:rPr>
        <w:t>[28]</w:t>
      </w:r>
      <w:r>
        <w:rPr>
          <w:noProof/>
        </w:rPr>
        <w:tab/>
        <w:t>3GPP TS 23.003: "Numbering, addressing and identification".</w:t>
      </w:r>
    </w:p>
    <w:p w:rsidR="00B929F5" w:rsidRDefault="00B929F5" w:rsidP="00B929F5">
      <w:pPr>
        <w:pStyle w:val="EX"/>
        <w:rPr>
          <w:noProof/>
        </w:rPr>
      </w:pPr>
      <w:r>
        <w:rPr>
          <w:noProof/>
        </w:rPr>
        <w:t>[29]</w:t>
      </w:r>
      <w:r>
        <w:rPr>
          <w:noProof/>
        </w:rPr>
        <w:tab/>
        <w:t>IETF RFC 1825: "</w:t>
      </w:r>
      <w:r>
        <w:rPr>
          <w:bCs/>
          <w:noProof/>
        </w:rPr>
        <w:t>Security Architecture for the Internet Protocol</w:t>
      </w:r>
      <w:r>
        <w:rPr>
          <w:noProof/>
        </w:rPr>
        <w:t>".</w:t>
      </w:r>
    </w:p>
    <w:p w:rsidR="00B929F5" w:rsidRDefault="00B929F5" w:rsidP="00B929F5">
      <w:pPr>
        <w:pStyle w:val="EX"/>
        <w:rPr>
          <w:noProof/>
        </w:rPr>
      </w:pPr>
      <w:r>
        <w:rPr>
          <w:noProof/>
        </w:rPr>
        <w:t>[30]</w:t>
      </w:r>
      <w:r>
        <w:rPr>
          <w:noProof/>
        </w:rPr>
        <w:tab/>
        <w:t>IETF RFC 1826: "</w:t>
      </w:r>
      <w:r>
        <w:rPr>
          <w:bCs/>
          <w:noProof/>
        </w:rPr>
        <w:t>IP Authentication Header</w:t>
      </w:r>
      <w:r>
        <w:rPr>
          <w:noProof/>
        </w:rPr>
        <w:t>".</w:t>
      </w:r>
    </w:p>
    <w:p w:rsidR="00B929F5" w:rsidRDefault="00B929F5" w:rsidP="00B929F5">
      <w:pPr>
        <w:pStyle w:val="EX"/>
        <w:rPr>
          <w:noProof/>
        </w:rPr>
      </w:pPr>
      <w:r>
        <w:rPr>
          <w:noProof/>
        </w:rPr>
        <w:t>[31]</w:t>
      </w:r>
      <w:r>
        <w:rPr>
          <w:noProof/>
        </w:rPr>
        <w:tab/>
        <w:t>IETF RFC 1827: "</w:t>
      </w:r>
      <w:r>
        <w:rPr>
          <w:bCs/>
          <w:noProof/>
        </w:rPr>
        <w:t>IP Encapsulating Security Payload (ESP)</w:t>
      </w:r>
      <w:r>
        <w:rPr>
          <w:noProof/>
        </w:rPr>
        <w:t>".</w:t>
      </w:r>
    </w:p>
    <w:p w:rsidR="00B929F5" w:rsidRDefault="00B929F5" w:rsidP="00B929F5">
      <w:pPr>
        <w:pStyle w:val="EX"/>
        <w:rPr>
          <w:noProof/>
          <w:lang w:eastAsia="zh-CN"/>
        </w:rPr>
      </w:pPr>
      <w:r>
        <w:rPr>
          <w:noProof/>
        </w:rPr>
        <w:t>[</w:t>
      </w:r>
      <w:r>
        <w:rPr>
          <w:noProof/>
          <w:lang w:eastAsia="ko-KR"/>
        </w:rPr>
        <w:t>32</w:t>
      </w:r>
      <w:r>
        <w:rPr>
          <w:noProof/>
        </w:rPr>
        <w:t>]</w:t>
      </w:r>
      <w:r>
        <w:rPr>
          <w:noProof/>
        </w:rPr>
        <w:tab/>
        <w:t>IETF RFC 4291: "IP Version 6 Addressing Architecture".</w:t>
      </w:r>
    </w:p>
    <w:p w:rsidR="00B929F5" w:rsidRDefault="00B929F5" w:rsidP="00B929F5">
      <w:pPr>
        <w:pStyle w:val="EX"/>
        <w:rPr>
          <w:noProof/>
          <w:lang w:eastAsia="ko-KR"/>
        </w:rPr>
      </w:pPr>
      <w:r>
        <w:rPr>
          <w:noProof/>
        </w:rPr>
        <w:t>[33]</w:t>
      </w:r>
      <w:r>
        <w:rPr>
          <w:noProof/>
        </w:rPr>
        <w:tab/>
        <w:t>IETF RFC 4861: "Neighbor Discovery for IP Version 6 (IPv6)"</w:t>
      </w:r>
      <w:r>
        <w:rPr>
          <w:noProof/>
          <w:lang w:eastAsia="ko-KR"/>
        </w:rPr>
        <w:t>.</w:t>
      </w:r>
    </w:p>
    <w:p w:rsidR="00B929F5" w:rsidRDefault="00B929F5" w:rsidP="00B929F5">
      <w:pPr>
        <w:pStyle w:val="EX"/>
        <w:rPr>
          <w:noProof/>
        </w:rPr>
      </w:pPr>
      <w:r>
        <w:rPr>
          <w:noProof/>
        </w:rPr>
        <w:t>[</w:t>
      </w:r>
      <w:r>
        <w:rPr>
          <w:noProof/>
          <w:lang w:eastAsia="ko-KR"/>
        </w:rPr>
        <w:t>34</w:t>
      </w:r>
      <w:r>
        <w:rPr>
          <w:noProof/>
        </w:rPr>
        <w:t>]</w:t>
      </w:r>
      <w:r>
        <w:rPr>
          <w:noProof/>
        </w:rPr>
        <w:tab/>
        <w:t>IETF RFC 4862: "IPv6 Stateless Address Autoconfiguration".</w:t>
      </w:r>
    </w:p>
    <w:p w:rsidR="00B929F5" w:rsidRDefault="00B929F5" w:rsidP="00B929F5">
      <w:pPr>
        <w:pStyle w:val="EX"/>
        <w:rPr>
          <w:noProof/>
        </w:rPr>
      </w:pPr>
      <w:r>
        <w:rPr>
          <w:noProof/>
        </w:rPr>
        <w:t>[35]</w:t>
      </w:r>
      <w:r>
        <w:rPr>
          <w:noProof/>
        </w:rPr>
        <w:tab/>
        <w:t>IETF RFC 1027: "Using ARP to Implement Transparent Subnet Gateways".</w:t>
      </w:r>
    </w:p>
    <w:p w:rsidR="00B929F5" w:rsidRDefault="00B929F5" w:rsidP="00B929F5">
      <w:pPr>
        <w:pStyle w:val="EX"/>
        <w:rPr>
          <w:noProof/>
        </w:rPr>
      </w:pPr>
      <w:r>
        <w:rPr>
          <w:noProof/>
        </w:rPr>
        <w:t>[36]</w:t>
      </w:r>
      <w:r>
        <w:rPr>
          <w:noProof/>
        </w:rPr>
        <w:tab/>
        <w:t>802.3-2015 - IEEE Standard for Ethernet.</w:t>
      </w:r>
    </w:p>
    <w:p w:rsidR="00B929F5" w:rsidRDefault="00B929F5" w:rsidP="00B929F5">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rsidR="00B929F5" w:rsidRDefault="00B929F5" w:rsidP="00B929F5">
      <w:pPr>
        <w:pStyle w:val="EX"/>
      </w:pPr>
      <w:r>
        <w:t>[</w:t>
      </w:r>
      <w:r>
        <w:rPr>
          <w:lang w:eastAsia="ko-KR"/>
        </w:rPr>
        <w:t>38</w:t>
      </w:r>
      <w:r>
        <w:t>]</w:t>
      </w:r>
      <w:r>
        <w:tab/>
        <w:t>3GPP TS 23.380: "IMS Restoration Procedures".</w:t>
      </w:r>
    </w:p>
    <w:p w:rsidR="00B929F5" w:rsidRDefault="00B929F5" w:rsidP="00B929F5">
      <w:pPr>
        <w:pStyle w:val="EX"/>
        <w:rPr>
          <w:noProof/>
        </w:rPr>
      </w:pPr>
      <w:r>
        <w:t>[39]</w:t>
      </w:r>
      <w:r>
        <w:tab/>
        <w:t>3GPP TS 29.571: "5G System; Common Data Types for Service Based Interfaces; Stage 3".</w:t>
      </w:r>
    </w:p>
    <w:p w:rsidR="00B929F5" w:rsidRDefault="00B929F5" w:rsidP="00B929F5">
      <w:pPr>
        <w:pStyle w:val="EX"/>
        <w:rPr>
          <w:noProof/>
        </w:rPr>
      </w:pPr>
      <w:r>
        <w:rPr>
          <w:noProof/>
        </w:rPr>
        <w:t>[40]</w:t>
      </w:r>
      <w:r>
        <w:rPr>
          <w:noProof/>
        </w:rPr>
        <w:tab/>
        <w:t>3GPP TS 29.502: "</w:t>
      </w:r>
      <w:r>
        <w:t>5G System; Session Management Services; Stage 3</w:t>
      </w:r>
      <w:r>
        <w:rPr>
          <w:noProof/>
        </w:rPr>
        <w:t>".</w:t>
      </w:r>
    </w:p>
    <w:p w:rsidR="00B929F5" w:rsidRDefault="00B929F5" w:rsidP="00B929F5">
      <w:pPr>
        <w:pStyle w:val="EX"/>
        <w:rPr>
          <w:ins w:id="6" w:author="Huawei" w:date="2020-07-16T16:27:00Z"/>
          <w:noProof/>
        </w:rPr>
      </w:pPr>
      <w:r>
        <w:rPr>
          <w:noProof/>
        </w:rPr>
        <w:t>[41]</w:t>
      </w:r>
      <w:r>
        <w:rPr>
          <w:noProof/>
        </w:rPr>
        <w:tab/>
        <w:t>3GPP TS 29.229: "Cx and Dx interfaces based on Diameter protocol; Protocol details".</w:t>
      </w:r>
    </w:p>
    <w:p w:rsidR="008F2F27" w:rsidRDefault="008F2F27" w:rsidP="00B929F5">
      <w:pPr>
        <w:pStyle w:val="EX"/>
        <w:rPr>
          <w:noProof/>
        </w:rPr>
      </w:pPr>
      <w:ins w:id="7" w:author="Huawei" w:date="2020-07-16T16:27:00Z">
        <w:r>
          <w:rPr>
            <w:noProof/>
          </w:rPr>
          <w:t>[</w:t>
        </w:r>
      </w:ins>
      <w:ins w:id="8" w:author="Huawei" w:date="2020-07-16T16:31:00Z">
        <w:r w:rsidR="00F47758">
          <w:rPr>
            <w:noProof/>
          </w:rPr>
          <w:t>x</w:t>
        </w:r>
      </w:ins>
      <w:ins w:id="9" w:author="Huawei" w:date="2020-07-16T16:27:00Z">
        <w:r>
          <w:rPr>
            <w:noProof/>
          </w:rPr>
          <w:t>]</w:t>
        </w:r>
        <w:r>
          <w:rPr>
            <w:noProof/>
          </w:rPr>
          <w:tab/>
          <w:t>3GPP TS </w:t>
        </w:r>
      </w:ins>
      <w:ins w:id="10" w:author="Huawei" w:date="2020-08-07T11:01:00Z">
        <w:r w:rsidR="00416D97">
          <w:rPr>
            <w:noProof/>
          </w:rPr>
          <w:t>32.255</w:t>
        </w:r>
      </w:ins>
      <w:ins w:id="11" w:author="Huawei" w:date="2020-07-16T16:27:00Z">
        <w:r>
          <w:rPr>
            <w:noProof/>
          </w:rPr>
          <w:t>: "Charging management; 5G data connectivity domain charging;</w:t>
        </w:r>
      </w:ins>
      <w:ins w:id="12" w:author="Huawei" w:date="2020-07-16T16:28:00Z">
        <w:r>
          <w:rPr>
            <w:noProof/>
          </w:rPr>
          <w:t xml:space="preserve"> stage 2</w:t>
        </w:r>
      </w:ins>
      <w:ins w:id="13" w:author="Huawei" w:date="2020-07-16T16:27:00Z">
        <w:r>
          <w:rPr>
            <w:noProof/>
          </w:rPr>
          <w:t>".</w:t>
        </w:r>
      </w:ins>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61E39" w:rsidRDefault="00E61E39" w:rsidP="00E61E39">
      <w:pPr>
        <w:pStyle w:val="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4"/>
      <w:bookmarkEnd w:id="5"/>
    </w:p>
    <w:p w:rsidR="00E61E39" w:rsidRDefault="00E61E39" w:rsidP="00E61E3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r>
        <w:rPr>
          <w:noProof/>
          <w:lang w:eastAsia="zh-CN"/>
        </w:rPr>
        <w:t xml:space="preserve">Nsmf_PDUSession_CreateSMContext request with </w:t>
      </w:r>
      <w:r>
        <w:t>type "Initial request"</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rsidR="00E61E39" w:rsidRDefault="00E61E39" w:rsidP="00E61E39">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rsidR="00E61E39" w:rsidRDefault="00E61E39" w:rsidP="00E61E39">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w:t>
      </w:r>
      <w:r>
        <w:rPr>
          <w:noProof/>
        </w:rPr>
        <w:lastRenderedPageBreak/>
        <w:t>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E61E39" w:rsidRDefault="00E61E39" w:rsidP="00E61E39">
      <w:pPr>
        <w:rPr>
          <w:ins w:id="14" w:author="Huawei" w:date="2020-07-16T15:31:00Z"/>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w:t>
      </w:r>
      <w:ins w:id="15" w:author="Huawei" w:date="2020-07-16T15:31:00Z">
        <w:r w:rsidR="009B5D6A">
          <w:rPr>
            <w:noProof/>
          </w:rPr>
          <w:t>, QFI</w:t>
        </w:r>
      </w:ins>
      <w:r>
        <w:rPr>
          <w:noProof/>
        </w:rPr>
        <w:t xml:space="preserve"> and the SMF IP address.</w:t>
      </w:r>
    </w:p>
    <w:p w:rsidR="009B5D6A" w:rsidDel="00B929F5" w:rsidRDefault="009B5D6A">
      <w:pPr>
        <w:pStyle w:val="NO"/>
        <w:rPr>
          <w:del w:id="16" w:author="Huawei" w:date="2020-07-16T15:43:00Z"/>
          <w:noProof/>
          <w:lang w:eastAsia="ko-KR"/>
        </w:rPr>
        <w:pPrChange w:id="17" w:author="Huawei" w:date="2020-07-16T15:32:00Z">
          <w:pPr/>
        </w:pPrChange>
      </w:pPr>
      <w:ins w:id="18" w:author="Huawei" w:date="2020-07-16T15:32:00Z">
        <w:r>
          <w:rPr>
            <w:noProof/>
            <w:lang w:eastAsia="ko-KR"/>
          </w:rPr>
          <w:t>NOTE:</w:t>
        </w:r>
        <w:r>
          <w:rPr>
            <w:noProof/>
            <w:lang w:eastAsia="ko-KR"/>
          </w:rPr>
          <w:tab/>
        </w:r>
      </w:ins>
      <w:ins w:id="19" w:author="Huawei" w:date="2020-07-16T15:35:00Z">
        <w:r w:rsidR="007C1071">
          <w:rPr>
            <w:noProof/>
            <w:lang w:eastAsia="ko-KR"/>
          </w:rPr>
          <w:t>A Charging Id is assigned per PDU session</w:t>
        </w:r>
      </w:ins>
      <w:ins w:id="20" w:author="Huawei" w:date="2020-07-16T15:37:00Z">
        <w:r w:rsidR="007C1071">
          <w:rPr>
            <w:noProof/>
            <w:lang w:eastAsia="ko-KR"/>
          </w:rPr>
          <w:t xml:space="preserve"> as defined in 3GPP</w:t>
        </w:r>
        <w:r w:rsidR="007C1071">
          <w:rPr>
            <w:noProof/>
            <w:lang w:val="en-US" w:eastAsia="ko-KR"/>
          </w:rPr>
          <w:t> TS 32.255</w:t>
        </w:r>
      </w:ins>
      <w:ins w:id="21" w:author="Huawei" w:date="2020-07-16T15:32:00Z">
        <w:r>
          <w:rPr>
            <w:noProof/>
            <w:lang w:eastAsia="ko-KR"/>
          </w:rPr>
          <w:t>.</w:t>
        </w:r>
      </w:ins>
      <w:ins w:id="22" w:author="Huawei" w:date="2020-07-16T15:37:00Z">
        <w:r w:rsidR="007C1071">
          <w:rPr>
            <w:noProof/>
            <w:lang w:eastAsia="ko-KR"/>
          </w:rPr>
          <w:t xml:space="preserve"> Charging ID, QFI and SM</w:t>
        </w:r>
      </w:ins>
      <w:ins w:id="23" w:author="Huawei" w:date="2020-07-16T15:38:00Z">
        <w:r w:rsidR="007C1071">
          <w:rPr>
            <w:noProof/>
            <w:lang w:eastAsia="ko-KR"/>
          </w:rPr>
          <w:t xml:space="preserve">F IP address </w:t>
        </w:r>
      </w:ins>
      <w:ins w:id="24" w:author="Huawei" w:date="2020-07-16T15:43:00Z">
        <w:r w:rsidR="00B929F5">
          <w:rPr>
            <w:noProof/>
            <w:lang w:eastAsia="ko-KR"/>
          </w:rPr>
          <w:t xml:space="preserve">combination </w:t>
        </w:r>
      </w:ins>
      <w:ins w:id="25" w:author="Huawei" w:date="2020-07-16T15:38:00Z">
        <w:r w:rsidR="007C1071">
          <w:rPr>
            <w:noProof/>
            <w:lang w:eastAsia="ko-KR"/>
          </w:rPr>
          <w:t xml:space="preserve">can </w:t>
        </w:r>
      </w:ins>
      <w:ins w:id="26" w:author="Huawei" w:date="2020-07-16T15:43:00Z">
        <w:r w:rsidR="00B929F5">
          <w:t>uniquely identify</w:t>
        </w:r>
      </w:ins>
      <w:ins w:id="27" w:author="Huawei" w:date="2020-07-16T15:51:00Z">
        <w:r w:rsidR="008C2DB4">
          <w:t xml:space="preserve"> an account session corresponding to a </w:t>
        </w:r>
        <w:proofErr w:type="spellStart"/>
        <w:r w:rsidR="008C2DB4">
          <w:t>QoS</w:t>
        </w:r>
        <w:proofErr w:type="spellEnd"/>
        <w:r w:rsidR="008C2DB4">
          <w:t xml:space="preserve"> flow.</w:t>
        </w:r>
      </w:ins>
      <w:ins w:id="28" w:author="Huawei" w:date="2020-07-16T15:43:00Z">
        <w:r w:rsidR="00B929F5">
          <w:t xml:space="preserve"> </w:t>
        </w:r>
      </w:ins>
    </w:p>
    <w:p w:rsidR="00E61E39" w:rsidRDefault="00E61E39">
      <w:pPr>
        <w:rPr>
          <w:noProof/>
        </w:rPr>
      </w:pPr>
      <w:r>
        <w:rPr>
          <w:noProof/>
        </w:rPr>
        <w:t>If some external applications require RADIUS Accounting-Request (START) information before they can process user packets, then the selected DNN (SMF) may be configured in such a way</w:t>
      </w:r>
      <w:bookmarkStart w:id="29" w:name="_GoBack"/>
      <w:bookmarkEnd w:id="29"/>
      <w:r>
        <w:rPr>
          <w:noProof/>
        </w:rPr>
        <w:t xml:space="preserve"> that the UPF is instructed to drop user data until the Accounting-Response (START) is received from the AAA server. The SMF may wait for the Accounting-Response (START) before sending the final authentication response message in Namf_Communication_N1N2MessageTransfer service operation. The SMF may reject the</w:t>
      </w:r>
      <w:r w:rsidRPr="00012876">
        <w:rPr>
          <w:noProof/>
        </w:rPr>
        <w:t xml:space="preserve"> initial access</w:t>
      </w:r>
      <w:r>
        <w:rPr>
          <w:noProof/>
        </w:rPr>
        <w:t xml:space="preserve"> request if the Accounting-Response (START) is not received. The authentication and accounting servers may be separately configured for each DNN.</w:t>
      </w:r>
    </w:p>
    <w:p w:rsidR="00E61E39" w:rsidRDefault="00E61E39" w:rsidP="00E61E3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E61E39" w:rsidRDefault="00E61E39" w:rsidP="00E61E39">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rsidR="00E61E39" w:rsidRDefault="00E61E39" w:rsidP="00E61E39">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rsidR="00E61E39" w:rsidRDefault="00E61E39" w:rsidP="00E61E39">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rsidR="00E61E39" w:rsidRDefault="00E61E39" w:rsidP="00E61E39">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rsidR="00E61E39" w:rsidRDefault="00E61E39" w:rsidP="00E61E39">
      <w:pPr>
        <w:rPr>
          <w:noProof/>
        </w:rPr>
      </w:pPr>
      <w:r>
        <w:rPr>
          <w:noProof/>
        </w:rPr>
        <w:t>Prior to a scheduled restart, the SMF may send Accounting-Request (OFF) message to the DN-AAA server. The DN-AAA server may then release the associated resources.</w:t>
      </w:r>
    </w:p>
    <w:p w:rsidR="00E61E39" w:rsidRDefault="00E61E39" w:rsidP="00E61E39">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rsidR="00E61E39" w:rsidRDefault="00E61E39" w:rsidP="00E61E3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E61E39" w:rsidRDefault="00E61E39" w:rsidP="00E61E3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E61E39" w:rsidRDefault="00E61E39" w:rsidP="00E61E39">
      <w:pPr>
        <w:pStyle w:val="B10"/>
        <w:rPr>
          <w:noProof/>
          <w:lang w:eastAsia="ja-JP"/>
        </w:rPr>
      </w:pPr>
      <w:r>
        <w:rPr>
          <w:noProof/>
          <w:lang w:eastAsia="ja-JP"/>
        </w:rPr>
        <w:tab/>
        <w:t>According to the configuration in the SMF, step 6 to step 9 are executed before step 3 if the SMF needs to send an EAP-Request message to the UE.</w:t>
      </w:r>
    </w:p>
    <w:p w:rsidR="00E61E39" w:rsidRDefault="00E61E39" w:rsidP="00E61E3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rsidR="00E61E39" w:rsidRDefault="00E61E39" w:rsidP="00E61E39">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rsidR="00E61E39" w:rsidRDefault="00E61E39" w:rsidP="00E61E39">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w:t>
      </w:r>
      <w:r>
        <w:rPr>
          <w:noProof/>
        </w:rPr>
        <w:lastRenderedPageBreak/>
        <w:t xml:space="preserve">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rsidR="00E61E39" w:rsidRDefault="00E61E39" w:rsidP="00E61E3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E61E39" w:rsidRDefault="00E61E39" w:rsidP="00E61E39">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rsidR="00E61E39" w:rsidRDefault="00E61E39" w:rsidP="00E61E39">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E61E39" w:rsidRDefault="00E61E39" w:rsidP="00E61E3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E61E39" w:rsidRDefault="00E61E39" w:rsidP="00E61E39">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E61E39" w:rsidRDefault="00E61E39" w:rsidP="00E61E39">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E61E39" w:rsidRDefault="00E61E39" w:rsidP="00E61E3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E61E39" w:rsidRDefault="00E61E39" w:rsidP="00E61E3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rsidR="00E61E39" w:rsidRDefault="00E61E39" w:rsidP="00E61E3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0" w:name="_MON_1586156760"/>
    <w:bookmarkEnd w:id="30"/>
    <w:p w:rsidR="00E61E39" w:rsidRDefault="00E61E39" w:rsidP="00E61E39">
      <w:pPr>
        <w:pStyle w:val="TH"/>
        <w:rPr>
          <w:noProof/>
        </w:rPr>
      </w:pPr>
      <w:r>
        <w:rPr>
          <w:noProof/>
        </w:rPr>
        <w:object w:dxaOrig="8565" w:dyaOrig="7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324.3pt" o:ole="">
            <v:imagedata r:id="rId13" o:title="" cropleft="4187f" cropright="-2204f"/>
          </v:shape>
          <o:OLEObject Type="Embed" ProgID="Word.Picture.8" ShapeID="_x0000_i1025" DrawAspect="Content" ObjectID="_1658760311" r:id="rId14"/>
        </w:object>
      </w:r>
    </w:p>
    <w:p w:rsidR="00E61E39" w:rsidRDefault="00E61E39" w:rsidP="00E61E39">
      <w:pPr>
        <w:pStyle w:val="TF"/>
        <w:rPr>
          <w:noProof/>
        </w:rPr>
      </w:pPr>
      <w:r>
        <w:rPr>
          <w:noProof/>
        </w:rPr>
        <w:t xml:space="preserve">Figure 11.2.1-1: RADIUS Authentication and Accounting example </w:t>
      </w:r>
      <w:bookmarkStart w:id="31" w:name="_Hlk502758207"/>
      <w:r>
        <w:rPr>
          <w:noProof/>
        </w:rPr>
        <w:t>(successful case)</w:t>
      </w:r>
      <w:bookmarkEnd w:id="31"/>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E61E39" w:rsidRDefault="00E61E39" w:rsidP="00E61E39">
      <w:pPr>
        <w:pStyle w:val="3"/>
        <w:rPr>
          <w:noProof/>
        </w:rPr>
      </w:pPr>
      <w:bookmarkStart w:id="32" w:name="_Toc20396017"/>
      <w:bookmarkStart w:id="33" w:name="_Toc45134724"/>
      <w:r>
        <w:rPr>
          <w:noProof/>
        </w:rPr>
        <w:t>11.2.3</w:t>
      </w:r>
      <w:r>
        <w:rPr>
          <w:noProof/>
        </w:rPr>
        <w:tab/>
        <w:t>DN-AAA initiated QoS flow termination</w:t>
      </w:r>
      <w:bookmarkEnd w:id="32"/>
      <w:bookmarkEnd w:id="33"/>
    </w:p>
    <w:p w:rsidR="00E61E39" w:rsidRDefault="00E61E39" w:rsidP="00E61E39">
      <w:pPr>
        <w:rPr>
          <w:noProof/>
        </w:rPr>
      </w:pPr>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p>
    <w:p w:rsidR="00E61E39" w:rsidRDefault="00E61E39" w:rsidP="00E61E39">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are identified by the Acct-Session-Id. </w:t>
      </w:r>
      <w:ins w:id="34" w:author="Huawei" w:date="2020-07-16T15:55:00Z">
        <w:r w:rsidR="00DD52E8">
          <w:rPr>
            <w:noProof/>
          </w:rPr>
          <w:t xml:space="preserve">The Acct-Session-Id can </w:t>
        </w:r>
      </w:ins>
      <w:ins w:id="35" w:author="Huawei" w:date="2020-07-16T15:59:00Z">
        <w:r w:rsidR="00C04BEC">
          <w:rPr>
            <w:noProof/>
          </w:rPr>
          <w:t xml:space="preserve">be </w:t>
        </w:r>
      </w:ins>
      <w:ins w:id="36" w:author="Huawei" w:date="2020-07-16T15:55:00Z">
        <w:r w:rsidR="00DD52E8">
          <w:rPr>
            <w:noProof/>
          </w:rPr>
          <w:t>correspond</w:t>
        </w:r>
      </w:ins>
      <w:ins w:id="37" w:author="Huawei" w:date="2020-07-16T15:59:00Z">
        <w:r w:rsidR="00C04BEC">
          <w:rPr>
            <w:noProof/>
          </w:rPr>
          <w:t>ing</w:t>
        </w:r>
      </w:ins>
      <w:ins w:id="38" w:author="Huawei" w:date="2020-07-16T15:55:00Z">
        <w:r w:rsidR="00DD52E8">
          <w:rPr>
            <w:noProof/>
          </w:rPr>
          <w:t xml:space="preserve"> to any QoS flow </w:t>
        </w:r>
      </w:ins>
      <w:ins w:id="39" w:author="Huawei" w:date="2020-07-16T15:59:00Z">
        <w:r w:rsidR="00C04BEC">
          <w:rPr>
            <w:noProof/>
          </w:rPr>
          <w:t xml:space="preserve">of the </w:t>
        </w:r>
      </w:ins>
      <w:ins w:id="40" w:author="Huawei" w:date="2020-07-16T16:00:00Z">
        <w:r w:rsidR="00C04BEC">
          <w:rPr>
            <w:noProof/>
          </w:rPr>
          <w:t>PDU session.</w:t>
        </w:r>
      </w:ins>
      <w:del w:id="41" w:author="Huawei" w:date="2020-07-16T16:00:00Z">
        <w:r w:rsidDel="00C04BEC">
          <w:rPr>
            <w:noProof/>
          </w:rPr>
          <w:delText>The Charging-Id contained in the Acct-Session-Id can be of any IP-CAN bearer of the user.</w:delText>
        </w:r>
      </w:del>
      <w:r>
        <w:rPr>
          <w:noProof/>
        </w:rPr>
        <w:t xml:space="preserve">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identifies the </w:t>
      </w:r>
      <w:r>
        <w:rPr>
          <w:noProof/>
          <w:snapToGrid w:val="0"/>
        </w:rPr>
        <w:t>QoS flow associated with the default QoS rule</w:t>
      </w:r>
      <w:r>
        <w:rPr>
          <w:noProof/>
        </w:rPr>
        <w:t>, the SMF shall tear down all the QoS flows that share the same user session identified by the Acct-Session-Id.</w:t>
      </w:r>
    </w:p>
    <w:p w:rsidR="00E61E39" w:rsidRDefault="00E61E39" w:rsidP="00E61E39">
      <w:pPr>
        <w:rPr>
          <w:noProof/>
        </w:rPr>
      </w:pPr>
      <w:r>
        <w:rPr>
          <w:noProof/>
        </w:rPr>
        <w:t>Figure 11.2.3-1 is an example message flow to show the procedure of DN-AAA initiated QoS flow termination, messages between the SMF and DN-AAA are forwarded by the UPF in N4 user plane message.</w:t>
      </w:r>
    </w:p>
    <w:p w:rsidR="00E61E39" w:rsidRDefault="00E61E39" w:rsidP="00E61E39">
      <w:pPr>
        <w:pStyle w:val="TH"/>
        <w:rPr>
          <w:noProof/>
        </w:rPr>
      </w:pPr>
      <w:r>
        <w:rPr>
          <w:noProof/>
        </w:rPr>
        <w:object w:dxaOrig="6570" w:dyaOrig="3468">
          <v:shape id="_x0000_i1026" type="#_x0000_t75" style="width:398.8pt;height:162.8pt" o:ole="">
            <v:imagedata r:id="rId15" o:title="" cropleft="4132f" cropright="-2145f"/>
          </v:shape>
          <o:OLEObject Type="Embed" ProgID="Word.Picture.8" ShapeID="_x0000_i1026" DrawAspect="Content" ObjectID="_1658760312" r:id="rId16"/>
        </w:object>
      </w:r>
    </w:p>
    <w:p w:rsidR="00E61E39" w:rsidRDefault="00E61E39" w:rsidP="00E61E39">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738A8" w:rsidRDefault="005738A8" w:rsidP="005738A8">
      <w:pPr>
        <w:pStyle w:val="3"/>
        <w:rPr>
          <w:noProof/>
          <w:snapToGrid w:val="0"/>
        </w:rPr>
      </w:pPr>
      <w:bookmarkStart w:id="42" w:name="_Toc20396020"/>
      <w:bookmarkStart w:id="43" w:name="_Toc45134727"/>
      <w:r>
        <w:rPr>
          <w:noProof/>
          <w:snapToGrid w:val="0"/>
        </w:rPr>
        <w:t>11.3.1</w:t>
      </w:r>
      <w:r>
        <w:rPr>
          <w:noProof/>
          <w:snapToGrid w:val="0"/>
        </w:rPr>
        <w:tab/>
        <w:t>General</w:t>
      </w:r>
      <w:bookmarkEnd w:id="42"/>
      <w:bookmarkEnd w:id="43"/>
    </w:p>
    <w:p w:rsidR="005738A8" w:rsidRDefault="005738A8" w:rsidP="005738A8">
      <w:pPr>
        <w:rPr>
          <w:noProof/>
          <w:snapToGrid w:val="0"/>
        </w:rPr>
      </w:pPr>
      <w:r>
        <w:rPr>
          <w:noProof/>
          <w:snapToGrid w:val="0"/>
        </w:rPr>
        <w:t>RADIUS attributes as defined in subclause 16.4 of 3GPP TS 29.061 [5] are re-used in 5G with the following differences:</w:t>
      </w:r>
    </w:p>
    <w:p w:rsidR="005738A8" w:rsidRDefault="005738A8" w:rsidP="005738A8">
      <w:pPr>
        <w:pStyle w:val="B10"/>
        <w:rPr>
          <w:noProof/>
        </w:rPr>
      </w:pPr>
      <w:r>
        <w:rPr>
          <w:noProof/>
        </w:rPr>
        <w:t>-</w:t>
      </w:r>
      <w:r>
        <w:rPr>
          <w:noProof/>
        </w:rPr>
        <w:tab/>
        <w:t>SMF replaces P-GW. GGSN and PPP PDP type related description are not applicable for 5G.</w:t>
      </w:r>
    </w:p>
    <w:p w:rsidR="005738A8" w:rsidRDefault="005738A8" w:rsidP="005738A8">
      <w:pPr>
        <w:pStyle w:val="B10"/>
        <w:rPr>
          <w:noProof/>
        </w:rPr>
      </w:pPr>
      <w:r>
        <w:rPr>
          <w:noProof/>
        </w:rPr>
        <w:t>-</w:t>
      </w:r>
      <w:r>
        <w:rPr>
          <w:noProof/>
        </w:rPr>
        <w:tab/>
        <w:t>5G QoS flow replaces IP-CAN bearer and PDU session replaces IP-CAN session.</w:t>
      </w:r>
    </w:p>
    <w:p w:rsidR="005738A8" w:rsidRDefault="005738A8" w:rsidP="005738A8">
      <w:pPr>
        <w:pStyle w:val="B10"/>
        <w:rPr>
          <w:noProof/>
        </w:rPr>
      </w:pPr>
      <w:r>
        <w:rPr>
          <w:noProof/>
        </w:rPr>
        <w:t>-</w:t>
      </w:r>
      <w:r>
        <w:rPr>
          <w:noProof/>
        </w:rPr>
        <w:tab/>
        <w:t>N6 replaces Gi/Sgi and UE replaces MS.</w:t>
      </w:r>
    </w:p>
    <w:p w:rsidR="005738A8" w:rsidRDefault="005738A8" w:rsidP="005738A8">
      <w:pPr>
        <w:pStyle w:val="B10"/>
        <w:rPr>
          <w:noProof/>
        </w:rPr>
      </w:pPr>
      <w:r>
        <w:rPr>
          <w:noProof/>
        </w:rPr>
        <w:t>-</w:t>
      </w:r>
      <w:r>
        <w:rPr>
          <w:noProof/>
        </w:rPr>
        <w:tab/>
        <w:t>DNN replaces APN.</w:t>
      </w:r>
    </w:p>
    <w:p w:rsidR="005738A8" w:rsidRDefault="005738A8" w:rsidP="005738A8">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5738A8" w:rsidRDefault="005738A8" w:rsidP="005738A8">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738A8" w:rsidTr="006C4754">
        <w:trPr>
          <w:cantSplit/>
          <w:tblHeader/>
        </w:trPr>
        <w:tc>
          <w:tcPr>
            <w:tcW w:w="738" w:type="dxa"/>
          </w:tcPr>
          <w:p w:rsidR="005738A8" w:rsidRDefault="005738A8" w:rsidP="006C4754">
            <w:pPr>
              <w:pStyle w:val="TAH"/>
              <w:keepNext w:val="0"/>
              <w:keepLines w:val="0"/>
              <w:rPr>
                <w:noProof/>
              </w:rPr>
            </w:pPr>
            <w:r>
              <w:rPr>
                <w:noProof/>
              </w:rPr>
              <w:t>Attr #</w:t>
            </w:r>
          </w:p>
        </w:tc>
        <w:tc>
          <w:tcPr>
            <w:tcW w:w="1350" w:type="dxa"/>
          </w:tcPr>
          <w:p w:rsidR="005738A8" w:rsidRDefault="005738A8" w:rsidP="006C4754">
            <w:pPr>
              <w:pStyle w:val="TAH"/>
              <w:keepNext w:val="0"/>
              <w:keepLines w:val="0"/>
              <w:rPr>
                <w:noProof/>
              </w:rPr>
            </w:pPr>
            <w:r>
              <w:rPr>
                <w:noProof/>
              </w:rPr>
              <w:t>Attribute Name</w:t>
            </w:r>
          </w:p>
        </w:tc>
        <w:tc>
          <w:tcPr>
            <w:tcW w:w="3427" w:type="dxa"/>
          </w:tcPr>
          <w:p w:rsidR="005738A8" w:rsidRDefault="005738A8" w:rsidP="006C4754">
            <w:pPr>
              <w:pStyle w:val="TAH"/>
              <w:keepNext w:val="0"/>
              <w:keepLines w:val="0"/>
              <w:rPr>
                <w:noProof/>
              </w:rPr>
            </w:pPr>
            <w:r>
              <w:rPr>
                <w:noProof/>
              </w:rPr>
              <w:t>Description</w:t>
            </w:r>
          </w:p>
        </w:tc>
        <w:tc>
          <w:tcPr>
            <w:tcW w:w="1080" w:type="dxa"/>
          </w:tcPr>
          <w:p w:rsidR="005738A8" w:rsidRDefault="005738A8" w:rsidP="006C4754">
            <w:pPr>
              <w:pStyle w:val="TAH"/>
              <w:keepNext w:val="0"/>
              <w:keepLines w:val="0"/>
              <w:rPr>
                <w:noProof/>
              </w:rPr>
            </w:pPr>
            <w:r>
              <w:rPr>
                <w:noProof/>
              </w:rPr>
              <w:t>Content</w:t>
            </w:r>
          </w:p>
        </w:tc>
        <w:tc>
          <w:tcPr>
            <w:tcW w:w="1433" w:type="dxa"/>
          </w:tcPr>
          <w:p w:rsidR="005738A8" w:rsidRDefault="005738A8" w:rsidP="006C4754">
            <w:pPr>
              <w:pStyle w:val="TAH"/>
              <w:keepNext w:val="0"/>
              <w:keepLines w:val="0"/>
              <w:rPr>
                <w:noProof/>
              </w:rPr>
            </w:pPr>
            <w:r>
              <w:rPr>
                <w:noProof/>
              </w:rPr>
              <w:t>Presence Requirement</w:t>
            </w:r>
          </w:p>
        </w:tc>
        <w:tc>
          <w:tcPr>
            <w:tcW w:w="1987" w:type="dxa"/>
          </w:tcPr>
          <w:p w:rsidR="005738A8" w:rsidRDefault="005738A8" w:rsidP="006C4754">
            <w:pPr>
              <w:pStyle w:val="TAH"/>
              <w:keepNext w:val="0"/>
              <w:keepLines w:val="0"/>
              <w:rPr>
                <w:noProof/>
              </w:rPr>
            </w:pPr>
            <w:r>
              <w:rPr>
                <w:noProof/>
              </w:rPr>
              <w:t>Applicable message</w:t>
            </w:r>
          </w:p>
        </w:tc>
      </w:tr>
      <w:tr w:rsidR="005738A8" w:rsidTr="006C4754">
        <w:trPr>
          <w:cantSplit/>
          <w:trHeight w:val="816"/>
        </w:trPr>
        <w:tc>
          <w:tcPr>
            <w:tcW w:w="738" w:type="dxa"/>
            <w:vMerge w:val="restart"/>
          </w:tcPr>
          <w:p w:rsidR="005738A8" w:rsidRDefault="005738A8" w:rsidP="006C4754">
            <w:pPr>
              <w:pStyle w:val="TAC"/>
              <w:rPr>
                <w:noProof/>
              </w:rPr>
            </w:pPr>
            <w:r>
              <w:rPr>
                <w:noProof/>
              </w:rPr>
              <w:t>79</w:t>
            </w:r>
          </w:p>
        </w:tc>
        <w:tc>
          <w:tcPr>
            <w:tcW w:w="1350" w:type="dxa"/>
            <w:vMerge w:val="restart"/>
          </w:tcPr>
          <w:p w:rsidR="005738A8" w:rsidRDefault="005738A8" w:rsidP="006C4754">
            <w:pPr>
              <w:pStyle w:val="TAL"/>
              <w:keepNext w:val="0"/>
              <w:keepLines w:val="0"/>
              <w:rPr>
                <w:noProof/>
              </w:rPr>
            </w:pPr>
            <w:r>
              <w:rPr>
                <w:noProof/>
              </w:rPr>
              <w:t>EAP-Message</w:t>
            </w:r>
          </w:p>
        </w:tc>
        <w:tc>
          <w:tcPr>
            <w:tcW w:w="3427" w:type="dxa"/>
            <w:vMerge w:val="restart"/>
          </w:tcPr>
          <w:p w:rsidR="005738A8" w:rsidRDefault="005738A8"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5738A8" w:rsidRDefault="005738A8" w:rsidP="006C4754">
            <w:pPr>
              <w:pStyle w:val="TAC"/>
              <w:rPr>
                <w:noProof/>
              </w:rPr>
            </w:pPr>
            <w:r>
              <w:rPr>
                <w:noProof/>
              </w:rPr>
              <w:t>String</w:t>
            </w:r>
          </w:p>
        </w:tc>
        <w:tc>
          <w:tcPr>
            <w:tcW w:w="1433" w:type="dxa"/>
          </w:tcPr>
          <w:p w:rsidR="005738A8" w:rsidRDefault="005738A8" w:rsidP="006C4754">
            <w:pPr>
              <w:pStyle w:val="TAC"/>
              <w:rPr>
                <w:noProof/>
              </w:rPr>
            </w:pPr>
            <w:r>
              <w:rPr>
                <w:noProof/>
              </w:rPr>
              <w:t>Conditional</w:t>
            </w:r>
          </w:p>
          <w:p w:rsidR="005738A8" w:rsidRDefault="005738A8" w:rsidP="006C4754">
            <w:pPr>
              <w:pStyle w:val="TAC"/>
              <w:rPr>
                <w:noProof/>
              </w:rPr>
            </w:pPr>
            <w:r>
              <w:rPr>
                <w:noProof/>
              </w:rPr>
              <w:t>NOTE</w:t>
            </w:r>
          </w:p>
        </w:tc>
        <w:tc>
          <w:tcPr>
            <w:tcW w:w="1987" w:type="dxa"/>
          </w:tcPr>
          <w:p w:rsidR="005738A8" w:rsidRDefault="005738A8" w:rsidP="006C4754">
            <w:pPr>
              <w:pStyle w:val="TAL"/>
              <w:keepNext w:val="0"/>
              <w:keepLines w:val="0"/>
              <w:rPr>
                <w:noProof/>
              </w:rPr>
            </w:pPr>
            <w:r>
              <w:rPr>
                <w:noProof/>
              </w:rPr>
              <w:t>Access-Request,</w:t>
            </w:r>
          </w:p>
          <w:p w:rsidR="005738A8" w:rsidRDefault="005738A8" w:rsidP="006C4754">
            <w:pPr>
              <w:pStyle w:val="TAL"/>
              <w:keepNext w:val="0"/>
              <w:keepLines w:val="0"/>
              <w:rPr>
                <w:noProof/>
              </w:rPr>
            </w:pPr>
            <w:r>
              <w:rPr>
                <w:noProof/>
              </w:rPr>
              <w:t>Access-Accept,</w:t>
            </w:r>
          </w:p>
          <w:p w:rsidR="005738A8" w:rsidRDefault="005738A8" w:rsidP="006C4754">
            <w:pPr>
              <w:pStyle w:val="TAL"/>
              <w:keepNext w:val="0"/>
              <w:keepLines w:val="0"/>
              <w:rPr>
                <w:noProof/>
              </w:rPr>
            </w:pPr>
            <w:r>
              <w:rPr>
                <w:noProof/>
              </w:rPr>
              <w:t>Access-Reject,</w:t>
            </w:r>
          </w:p>
          <w:p w:rsidR="005738A8" w:rsidRDefault="005738A8" w:rsidP="006C4754">
            <w:pPr>
              <w:pStyle w:val="TAL"/>
              <w:keepNext w:val="0"/>
              <w:keepLines w:val="0"/>
              <w:rPr>
                <w:noProof/>
              </w:rPr>
            </w:pPr>
            <w:r>
              <w:rPr>
                <w:noProof/>
              </w:rPr>
              <w:t>CoA-Request,</w:t>
            </w:r>
          </w:p>
          <w:p w:rsidR="005738A8" w:rsidRDefault="005738A8" w:rsidP="006C4754">
            <w:pPr>
              <w:pStyle w:val="TAL"/>
              <w:keepNext w:val="0"/>
              <w:keepLines w:val="0"/>
              <w:rPr>
                <w:noProof/>
              </w:rPr>
            </w:pPr>
            <w:r>
              <w:rPr>
                <w:noProof/>
              </w:rPr>
              <w:t>CoA-ACK,</w:t>
            </w:r>
          </w:p>
          <w:p w:rsidR="005738A8" w:rsidRDefault="005738A8" w:rsidP="006C4754">
            <w:pPr>
              <w:pStyle w:val="TAL"/>
              <w:keepNext w:val="0"/>
              <w:keepLines w:val="0"/>
              <w:rPr>
                <w:noProof/>
              </w:rPr>
            </w:pPr>
            <w:r>
              <w:rPr>
                <w:noProof/>
              </w:rPr>
              <w:t>Disconnect-Request,</w:t>
            </w:r>
          </w:p>
          <w:p w:rsidR="005738A8" w:rsidRDefault="005738A8" w:rsidP="006C4754">
            <w:pPr>
              <w:pStyle w:val="TAL"/>
              <w:keepNext w:val="0"/>
              <w:keepLines w:val="0"/>
              <w:rPr>
                <w:noProof/>
              </w:rPr>
            </w:pPr>
            <w:r>
              <w:rPr>
                <w:noProof/>
              </w:rPr>
              <w:t>Disconnect-ACK</w:t>
            </w:r>
          </w:p>
        </w:tc>
      </w:tr>
      <w:tr w:rsidR="005738A8" w:rsidTr="006C4754">
        <w:trPr>
          <w:cantSplit/>
          <w:trHeight w:val="816"/>
        </w:trPr>
        <w:tc>
          <w:tcPr>
            <w:tcW w:w="738" w:type="dxa"/>
            <w:vMerge/>
          </w:tcPr>
          <w:p w:rsidR="005738A8" w:rsidRDefault="005738A8" w:rsidP="006C4754">
            <w:pPr>
              <w:pStyle w:val="TAC"/>
              <w:rPr>
                <w:noProof/>
              </w:rPr>
            </w:pPr>
          </w:p>
        </w:tc>
        <w:tc>
          <w:tcPr>
            <w:tcW w:w="1350" w:type="dxa"/>
            <w:vMerge/>
          </w:tcPr>
          <w:p w:rsidR="005738A8" w:rsidRDefault="005738A8" w:rsidP="006C4754">
            <w:pPr>
              <w:pStyle w:val="TAL"/>
              <w:keepNext w:val="0"/>
              <w:keepLines w:val="0"/>
              <w:rPr>
                <w:noProof/>
              </w:rPr>
            </w:pPr>
          </w:p>
        </w:tc>
        <w:tc>
          <w:tcPr>
            <w:tcW w:w="3427" w:type="dxa"/>
            <w:vMerge/>
          </w:tcPr>
          <w:p w:rsidR="005738A8" w:rsidRDefault="005738A8" w:rsidP="006C4754">
            <w:pPr>
              <w:pStyle w:val="TAL"/>
              <w:rPr>
                <w:noProof/>
              </w:rPr>
            </w:pPr>
          </w:p>
        </w:tc>
        <w:tc>
          <w:tcPr>
            <w:tcW w:w="1080" w:type="dxa"/>
            <w:vMerge/>
          </w:tcPr>
          <w:p w:rsidR="005738A8" w:rsidRDefault="005738A8" w:rsidP="006C4754">
            <w:pPr>
              <w:pStyle w:val="TAC"/>
              <w:rPr>
                <w:noProof/>
              </w:rPr>
            </w:pPr>
          </w:p>
        </w:tc>
        <w:tc>
          <w:tcPr>
            <w:tcW w:w="1433" w:type="dxa"/>
          </w:tcPr>
          <w:p w:rsidR="005738A8" w:rsidRDefault="005738A8" w:rsidP="006C4754">
            <w:pPr>
              <w:pStyle w:val="TAC"/>
              <w:rPr>
                <w:noProof/>
              </w:rPr>
            </w:pPr>
            <w:r>
              <w:rPr>
                <w:noProof/>
              </w:rPr>
              <w:t>Mandatory</w:t>
            </w:r>
          </w:p>
        </w:tc>
        <w:tc>
          <w:tcPr>
            <w:tcW w:w="1987" w:type="dxa"/>
          </w:tcPr>
          <w:p w:rsidR="005738A8" w:rsidRDefault="005738A8" w:rsidP="006C4754">
            <w:pPr>
              <w:pStyle w:val="TAL"/>
              <w:keepNext w:val="0"/>
              <w:keepLines w:val="0"/>
              <w:rPr>
                <w:noProof/>
              </w:rPr>
            </w:pPr>
            <w:r>
              <w:rPr>
                <w:noProof/>
              </w:rPr>
              <w:t>Access-Challenge</w:t>
            </w:r>
          </w:p>
        </w:tc>
      </w:tr>
      <w:tr w:rsidR="005738A8" w:rsidTr="006C4754">
        <w:trPr>
          <w:cantSplit/>
          <w:trHeight w:val="1020"/>
        </w:trPr>
        <w:tc>
          <w:tcPr>
            <w:tcW w:w="738" w:type="dxa"/>
            <w:vMerge w:val="restart"/>
          </w:tcPr>
          <w:p w:rsidR="005738A8" w:rsidRDefault="005738A8" w:rsidP="006C4754">
            <w:pPr>
              <w:pStyle w:val="TAC"/>
              <w:rPr>
                <w:noProof/>
              </w:rPr>
            </w:pPr>
            <w:r>
              <w:rPr>
                <w:noProof/>
              </w:rPr>
              <w:t>80</w:t>
            </w:r>
          </w:p>
        </w:tc>
        <w:tc>
          <w:tcPr>
            <w:tcW w:w="1350" w:type="dxa"/>
            <w:vMerge w:val="restart"/>
          </w:tcPr>
          <w:p w:rsidR="005738A8" w:rsidRDefault="005738A8" w:rsidP="006C4754">
            <w:pPr>
              <w:pStyle w:val="TAL"/>
              <w:keepNext w:val="0"/>
              <w:keepLines w:val="0"/>
              <w:rPr>
                <w:noProof/>
              </w:rPr>
            </w:pPr>
            <w:r>
              <w:rPr>
                <w:noProof/>
              </w:rPr>
              <w:t>Message-Authenticator</w:t>
            </w:r>
          </w:p>
        </w:tc>
        <w:tc>
          <w:tcPr>
            <w:tcW w:w="3427" w:type="dxa"/>
            <w:vMerge w:val="restart"/>
          </w:tcPr>
          <w:p w:rsidR="005738A8" w:rsidRDefault="005738A8" w:rsidP="006C4754">
            <w:pPr>
              <w:pStyle w:val="TAL"/>
              <w:rPr>
                <w:noProof/>
              </w:rPr>
            </w:pPr>
            <w:r>
              <w:rPr>
                <w:noProof/>
              </w:rPr>
              <w:t>This attribute includes the message authenticator, see IETF RFC 3579 [7] for details.</w:t>
            </w:r>
          </w:p>
        </w:tc>
        <w:tc>
          <w:tcPr>
            <w:tcW w:w="1080" w:type="dxa"/>
            <w:vMerge w:val="restart"/>
          </w:tcPr>
          <w:p w:rsidR="005738A8" w:rsidRDefault="005738A8" w:rsidP="006C4754">
            <w:pPr>
              <w:pStyle w:val="TAC"/>
              <w:rPr>
                <w:noProof/>
              </w:rPr>
            </w:pPr>
            <w:r>
              <w:rPr>
                <w:noProof/>
              </w:rPr>
              <w:t>String</w:t>
            </w:r>
          </w:p>
        </w:tc>
        <w:tc>
          <w:tcPr>
            <w:tcW w:w="1433" w:type="dxa"/>
          </w:tcPr>
          <w:p w:rsidR="005738A8" w:rsidRDefault="005738A8" w:rsidP="006C4754">
            <w:pPr>
              <w:pStyle w:val="TAC"/>
              <w:rPr>
                <w:noProof/>
              </w:rPr>
            </w:pPr>
            <w:r>
              <w:rPr>
                <w:noProof/>
              </w:rPr>
              <w:t>Conditional</w:t>
            </w:r>
          </w:p>
          <w:p w:rsidR="005738A8" w:rsidRDefault="005738A8" w:rsidP="006C4754">
            <w:pPr>
              <w:pStyle w:val="TAC"/>
              <w:rPr>
                <w:noProof/>
              </w:rPr>
            </w:pPr>
            <w:r>
              <w:rPr>
                <w:noProof/>
              </w:rPr>
              <w:t>NOTE</w:t>
            </w:r>
          </w:p>
        </w:tc>
        <w:tc>
          <w:tcPr>
            <w:tcW w:w="1987" w:type="dxa"/>
          </w:tcPr>
          <w:p w:rsidR="005738A8" w:rsidRDefault="005738A8" w:rsidP="006C4754">
            <w:pPr>
              <w:pStyle w:val="TAL"/>
              <w:keepNext w:val="0"/>
              <w:keepLines w:val="0"/>
              <w:rPr>
                <w:noProof/>
              </w:rPr>
            </w:pPr>
            <w:r>
              <w:rPr>
                <w:noProof/>
              </w:rPr>
              <w:t>Access-Request,</w:t>
            </w:r>
          </w:p>
          <w:p w:rsidR="005738A8" w:rsidRDefault="005738A8" w:rsidP="006C4754">
            <w:pPr>
              <w:pStyle w:val="TAL"/>
              <w:keepNext w:val="0"/>
              <w:keepLines w:val="0"/>
              <w:rPr>
                <w:noProof/>
              </w:rPr>
            </w:pPr>
            <w:r>
              <w:rPr>
                <w:noProof/>
              </w:rPr>
              <w:t>Access-Accept,</w:t>
            </w:r>
          </w:p>
          <w:p w:rsidR="005738A8" w:rsidRDefault="005738A8" w:rsidP="006C4754">
            <w:pPr>
              <w:pStyle w:val="TAL"/>
              <w:keepNext w:val="0"/>
              <w:keepLines w:val="0"/>
              <w:rPr>
                <w:noProof/>
              </w:rPr>
            </w:pPr>
            <w:r>
              <w:rPr>
                <w:noProof/>
              </w:rPr>
              <w:t>Access-Reject,</w:t>
            </w:r>
          </w:p>
          <w:p w:rsidR="005738A8" w:rsidRDefault="005738A8" w:rsidP="006C4754">
            <w:pPr>
              <w:pStyle w:val="TAL"/>
              <w:keepNext w:val="0"/>
              <w:keepLines w:val="0"/>
              <w:rPr>
                <w:noProof/>
              </w:rPr>
            </w:pPr>
            <w:r>
              <w:rPr>
                <w:noProof/>
              </w:rPr>
              <w:t>CoA-Request,</w:t>
            </w:r>
          </w:p>
          <w:p w:rsidR="005738A8" w:rsidRDefault="005738A8" w:rsidP="006C4754">
            <w:pPr>
              <w:pStyle w:val="TAL"/>
              <w:keepNext w:val="0"/>
              <w:keepLines w:val="0"/>
              <w:rPr>
                <w:noProof/>
              </w:rPr>
            </w:pPr>
            <w:r>
              <w:rPr>
                <w:noProof/>
              </w:rPr>
              <w:t>CoA-ACK,</w:t>
            </w:r>
          </w:p>
          <w:p w:rsidR="005738A8" w:rsidRDefault="005738A8" w:rsidP="006C4754">
            <w:pPr>
              <w:pStyle w:val="TAL"/>
              <w:keepNext w:val="0"/>
              <w:keepLines w:val="0"/>
              <w:rPr>
                <w:noProof/>
              </w:rPr>
            </w:pPr>
            <w:r>
              <w:rPr>
                <w:noProof/>
              </w:rPr>
              <w:t>CoA-NAK</w:t>
            </w:r>
          </w:p>
          <w:p w:rsidR="005738A8" w:rsidRDefault="005738A8" w:rsidP="006C4754">
            <w:pPr>
              <w:pStyle w:val="TAL"/>
              <w:keepNext w:val="0"/>
              <w:keepLines w:val="0"/>
              <w:rPr>
                <w:noProof/>
              </w:rPr>
            </w:pPr>
            <w:r>
              <w:rPr>
                <w:noProof/>
              </w:rPr>
              <w:t>Disconnect-Request,</w:t>
            </w:r>
          </w:p>
          <w:p w:rsidR="005738A8" w:rsidRDefault="005738A8" w:rsidP="006C4754">
            <w:pPr>
              <w:pStyle w:val="TAL"/>
              <w:keepNext w:val="0"/>
              <w:keepLines w:val="0"/>
              <w:rPr>
                <w:noProof/>
              </w:rPr>
            </w:pPr>
            <w:r>
              <w:rPr>
                <w:noProof/>
              </w:rPr>
              <w:t>Disconnect-ACK,</w:t>
            </w:r>
          </w:p>
          <w:p w:rsidR="005738A8" w:rsidRDefault="005738A8" w:rsidP="006C4754">
            <w:pPr>
              <w:pStyle w:val="TAL"/>
              <w:keepNext w:val="0"/>
              <w:keepLines w:val="0"/>
              <w:rPr>
                <w:noProof/>
              </w:rPr>
            </w:pPr>
            <w:r>
              <w:rPr>
                <w:noProof/>
              </w:rPr>
              <w:t>Disconnect-NAK</w:t>
            </w:r>
          </w:p>
        </w:tc>
      </w:tr>
      <w:tr w:rsidR="005738A8" w:rsidTr="006C4754">
        <w:trPr>
          <w:cantSplit/>
          <w:trHeight w:val="1020"/>
        </w:trPr>
        <w:tc>
          <w:tcPr>
            <w:tcW w:w="738" w:type="dxa"/>
            <w:vMerge/>
          </w:tcPr>
          <w:p w:rsidR="005738A8" w:rsidRDefault="005738A8" w:rsidP="006C4754">
            <w:pPr>
              <w:pStyle w:val="TAC"/>
              <w:rPr>
                <w:noProof/>
              </w:rPr>
            </w:pPr>
          </w:p>
        </w:tc>
        <w:tc>
          <w:tcPr>
            <w:tcW w:w="1350" w:type="dxa"/>
            <w:vMerge/>
          </w:tcPr>
          <w:p w:rsidR="005738A8" w:rsidRDefault="005738A8" w:rsidP="006C4754">
            <w:pPr>
              <w:pStyle w:val="TAL"/>
              <w:keepNext w:val="0"/>
              <w:keepLines w:val="0"/>
              <w:rPr>
                <w:noProof/>
              </w:rPr>
            </w:pPr>
          </w:p>
        </w:tc>
        <w:tc>
          <w:tcPr>
            <w:tcW w:w="3427" w:type="dxa"/>
            <w:vMerge/>
          </w:tcPr>
          <w:p w:rsidR="005738A8" w:rsidRDefault="005738A8" w:rsidP="006C4754">
            <w:pPr>
              <w:pStyle w:val="TAL"/>
              <w:rPr>
                <w:noProof/>
              </w:rPr>
            </w:pPr>
          </w:p>
        </w:tc>
        <w:tc>
          <w:tcPr>
            <w:tcW w:w="1080" w:type="dxa"/>
            <w:vMerge/>
          </w:tcPr>
          <w:p w:rsidR="005738A8" w:rsidRDefault="005738A8" w:rsidP="006C4754">
            <w:pPr>
              <w:pStyle w:val="TAC"/>
              <w:rPr>
                <w:noProof/>
              </w:rPr>
            </w:pPr>
          </w:p>
        </w:tc>
        <w:tc>
          <w:tcPr>
            <w:tcW w:w="1433" w:type="dxa"/>
          </w:tcPr>
          <w:p w:rsidR="005738A8" w:rsidRDefault="005738A8" w:rsidP="006C4754">
            <w:pPr>
              <w:pStyle w:val="TAC"/>
              <w:rPr>
                <w:noProof/>
              </w:rPr>
            </w:pPr>
            <w:r>
              <w:rPr>
                <w:noProof/>
              </w:rPr>
              <w:t>Mandatory</w:t>
            </w:r>
          </w:p>
        </w:tc>
        <w:tc>
          <w:tcPr>
            <w:tcW w:w="1987" w:type="dxa"/>
          </w:tcPr>
          <w:p w:rsidR="005738A8" w:rsidRDefault="005738A8" w:rsidP="006C4754">
            <w:pPr>
              <w:pStyle w:val="TAL"/>
              <w:keepNext w:val="0"/>
              <w:keepLines w:val="0"/>
              <w:rPr>
                <w:noProof/>
              </w:rPr>
            </w:pPr>
            <w:r>
              <w:rPr>
                <w:noProof/>
              </w:rPr>
              <w:t>Access-Challenge</w:t>
            </w:r>
          </w:p>
        </w:tc>
      </w:tr>
      <w:tr w:rsidR="005738A8" w:rsidTr="006C4754">
        <w:tc>
          <w:tcPr>
            <w:tcW w:w="10015" w:type="dxa"/>
            <w:gridSpan w:val="6"/>
          </w:tcPr>
          <w:p w:rsidR="005738A8" w:rsidRDefault="005738A8" w:rsidP="006C4754">
            <w:pPr>
              <w:pStyle w:val="TAN"/>
              <w:keepNext w:val="0"/>
              <w:keepLines w:val="0"/>
              <w:rPr>
                <w:noProof/>
              </w:rPr>
            </w:pPr>
            <w:r>
              <w:rPr>
                <w:noProof/>
              </w:rPr>
              <w:t>NOTE:</w:t>
            </w:r>
            <w:r>
              <w:rPr>
                <w:noProof/>
              </w:rPr>
              <w:tab/>
              <w:t>Shall be present if EAP is used.</w:t>
            </w:r>
          </w:p>
        </w:tc>
      </w:tr>
    </w:tbl>
    <w:p w:rsidR="009B5D6A" w:rsidRDefault="009B5D6A" w:rsidP="009B5D6A">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9B5D6A" w:rsidTr="006C4754">
        <w:trPr>
          <w:cantSplit/>
          <w:tblHeader/>
        </w:trPr>
        <w:tc>
          <w:tcPr>
            <w:tcW w:w="1105" w:type="dxa"/>
          </w:tcPr>
          <w:p w:rsidR="009B5D6A" w:rsidRDefault="009B5D6A" w:rsidP="006C4754">
            <w:pPr>
              <w:pStyle w:val="TAH"/>
              <w:keepNext w:val="0"/>
              <w:keepLines w:val="0"/>
              <w:rPr>
                <w:noProof/>
              </w:rPr>
            </w:pPr>
            <w:r>
              <w:rPr>
                <w:noProof/>
              </w:rPr>
              <w:t>Sub-attr #</w:t>
            </w:r>
          </w:p>
        </w:tc>
        <w:tc>
          <w:tcPr>
            <w:tcW w:w="2700" w:type="dxa"/>
          </w:tcPr>
          <w:p w:rsidR="009B5D6A" w:rsidRDefault="009B5D6A" w:rsidP="006C4754">
            <w:pPr>
              <w:pStyle w:val="TAH"/>
              <w:keepNext w:val="0"/>
              <w:keepLines w:val="0"/>
              <w:rPr>
                <w:noProof/>
              </w:rPr>
            </w:pPr>
            <w:r>
              <w:rPr>
                <w:noProof/>
              </w:rPr>
              <w:t>Sub-attribute Name</w:t>
            </w:r>
          </w:p>
        </w:tc>
        <w:tc>
          <w:tcPr>
            <w:tcW w:w="6030" w:type="dxa"/>
          </w:tcPr>
          <w:p w:rsidR="009B5D6A" w:rsidRDefault="009B5D6A" w:rsidP="006C4754">
            <w:pPr>
              <w:pStyle w:val="TAH"/>
              <w:keepNext w:val="0"/>
              <w:keepLines w:val="0"/>
              <w:rPr>
                <w:noProof/>
              </w:rPr>
            </w:pPr>
            <w:r>
              <w:rPr>
                <w:noProof/>
              </w:rPr>
              <w:t>Differences</w:t>
            </w:r>
          </w:p>
        </w:tc>
      </w:tr>
      <w:tr w:rsidR="009B5D6A" w:rsidTr="006C4754">
        <w:trPr>
          <w:cantSplit/>
        </w:trPr>
        <w:tc>
          <w:tcPr>
            <w:tcW w:w="1105" w:type="dxa"/>
          </w:tcPr>
          <w:p w:rsidR="009B5D6A" w:rsidRDefault="009B5D6A" w:rsidP="006C4754">
            <w:pPr>
              <w:pStyle w:val="TAC"/>
              <w:rPr>
                <w:noProof/>
              </w:rPr>
            </w:pPr>
            <w:r>
              <w:rPr>
                <w:noProof/>
              </w:rPr>
              <w:t>1</w:t>
            </w:r>
          </w:p>
        </w:tc>
        <w:tc>
          <w:tcPr>
            <w:tcW w:w="2700" w:type="dxa"/>
          </w:tcPr>
          <w:p w:rsidR="009B5D6A" w:rsidRDefault="009B5D6A" w:rsidP="006C4754">
            <w:pPr>
              <w:pStyle w:val="TAL"/>
              <w:keepNext w:val="0"/>
              <w:keepLines w:val="0"/>
              <w:rPr>
                <w:noProof/>
              </w:rPr>
            </w:pPr>
            <w:r>
              <w:rPr>
                <w:noProof/>
              </w:rPr>
              <w:t>3GPP-IMSI</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2</w:t>
            </w:r>
          </w:p>
        </w:tc>
        <w:tc>
          <w:tcPr>
            <w:tcW w:w="2700" w:type="dxa"/>
          </w:tcPr>
          <w:p w:rsidR="009B5D6A" w:rsidRDefault="009B5D6A" w:rsidP="006C4754">
            <w:pPr>
              <w:pStyle w:val="TAL"/>
              <w:keepNext w:val="0"/>
              <w:keepLines w:val="0"/>
              <w:rPr>
                <w:noProof/>
              </w:rPr>
            </w:pPr>
            <w:r>
              <w:rPr>
                <w:noProof/>
              </w:rPr>
              <w:t>3GPP-Charging-Id</w:t>
            </w:r>
          </w:p>
        </w:tc>
        <w:tc>
          <w:tcPr>
            <w:tcW w:w="6030" w:type="dxa"/>
          </w:tcPr>
          <w:p w:rsidR="009B5D6A" w:rsidRDefault="009B5D6A" w:rsidP="00137AF6">
            <w:pPr>
              <w:pStyle w:val="TAL"/>
              <w:rPr>
                <w:noProof/>
              </w:rPr>
            </w:pPr>
            <w:del w:id="44" w:author="Huawei" w:date="2020-07-16T16:11:00Z">
              <w:r w:rsidDel="00137AF6">
                <w:rPr>
                  <w:noProof/>
                </w:rPr>
                <w:delText>Re-used</w:delText>
              </w:r>
            </w:del>
            <w:ins w:id="45" w:author="Huawei" w:date="2020-07-16T16:11:00Z">
              <w:r w:rsidR="00137AF6">
                <w:t>Charging ID for this PDU Session</w:t>
              </w:r>
            </w:ins>
            <w:r>
              <w:rPr>
                <w:noProof/>
              </w:rPr>
              <w:t>.</w:t>
            </w:r>
          </w:p>
        </w:tc>
      </w:tr>
      <w:tr w:rsidR="009B5D6A" w:rsidTr="006C4754">
        <w:trPr>
          <w:cantSplit/>
        </w:trPr>
        <w:tc>
          <w:tcPr>
            <w:tcW w:w="1105" w:type="dxa"/>
          </w:tcPr>
          <w:p w:rsidR="009B5D6A" w:rsidRDefault="009B5D6A" w:rsidP="006C4754">
            <w:pPr>
              <w:pStyle w:val="TAC"/>
              <w:rPr>
                <w:noProof/>
              </w:rPr>
            </w:pPr>
            <w:r>
              <w:rPr>
                <w:noProof/>
              </w:rPr>
              <w:t>3</w:t>
            </w:r>
          </w:p>
        </w:tc>
        <w:tc>
          <w:tcPr>
            <w:tcW w:w="2700" w:type="dxa"/>
          </w:tcPr>
          <w:p w:rsidR="009B5D6A" w:rsidRDefault="009B5D6A" w:rsidP="006C4754">
            <w:pPr>
              <w:pStyle w:val="TAL"/>
              <w:keepNext w:val="0"/>
              <w:keepLines w:val="0"/>
              <w:rPr>
                <w:noProof/>
              </w:rPr>
            </w:pPr>
            <w:r>
              <w:rPr>
                <w:noProof/>
              </w:rPr>
              <w:t>3GPP-PDP-Type</w:t>
            </w:r>
          </w:p>
        </w:tc>
        <w:tc>
          <w:tcPr>
            <w:tcW w:w="6030" w:type="dxa"/>
          </w:tcPr>
          <w:p w:rsidR="009B5D6A" w:rsidRDefault="009B5D6A" w:rsidP="006C4754">
            <w:pPr>
              <w:pStyle w:val="TAL"/>
              <w:rPr>
                <w:noProof/>
              </w:rPr>
            </w:pPr>
            <w:r>
              <w:rPr>
                <w:noProof/>
              </w:rPr>
              <w:t>Re-used. For SMF, this sub-attribute represents PDU session type and only the values "0", "2", "3", "5" and "6" are applicable.</w:t>
            </w:r>
          </w:p>
        </w:tc>
      </w:tr>
      <w:tr w:rsidR="009B5D6A" w:rsidTr="006C4754">
        <w:trPr>
          <w:cantSplit/>
        </w:trPr>
        <w:tc>
          <w:tcPr>
            <w:tcW w:w="1105" w:type="dxa"/>
          </w:tcPr>
          <w:p w:rsidR="009B5D6A" w:rsidRDefault="009B5D6A" w:rsidP="006C4754">
            <w:pPr>
              <w:pStyle w:val="TAC"/>
              <w:rPr>
                <w:noProof/>
              </w:rPr>
            </w:pPr>
            <w:r>
              <w:rPr>
                <w:noProof/>
              </w:rPr>
              <w:t>4</w:t>
            </w:r>
          </w:p>
        </w:tc>
        <w:tc>
          <w:tcPr>
            <w:tcW w:w="2700" w:type="dxa"/>
          </w:tcPr>
          <w:p w:rsidR="009B5D6A" w:rsidRDefault="009B5D6A" w:rsidP="006C4754">
            <w:pPr>
              <w:pStyle w:val="TAL"/>
              <w:keepNext w:val="0"/>
              <w:keepLines w:val="0"/>
              <w:rPr>
                <w:noProof/>
              </w:rPr>
            </w:pPr>
            <w:r>
              <w:rPr>
                <w:noProof/>
              </w:rPr>
              <w:t>3GPP-CG-Address</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5</w:t>
            </w:r>
          </w:p>
        </w:tc>
        <w:tc>
          <w:tcPr>
            <w:tcW w:w="2700" w:type="dxa"/>
          </w:tcPr>
          <w:p w:rsidR="009B5D6A" w:rsidRDefault="009B5D6A" w:rsidP="006C4754">
            <w:pPr>
              <w:pStyle w:val="TAL"/>
              <w:keepNext w:val="0"/>
              <w:keepLines w:val="0"/>
              <w:rPr>
                <w:noProof/>
              </w:rPr>
            </w:pPr>
            <w:r>
              <w:rPr>
                <w:noProof/>
              </w:rPr>
              <w:t>3GPP-GPRS-Negotiated-QoS-Profile</w:t>
            </w:r>
          </w:p>
        </w:tc>
        <w:tc>
          <w:tcPr>
            <w:tcW w:w="6030" w:type="dxa"/>
          </w:tcPr>
          <w:p w:rsidR="009B5D6A" w:rsidRDefault="009B5D6A" w:rsidP="006C4754">
            <w:pPr>
              <w:pStyle w:val="TAL"/>
              <w:rPr>
                <w:noProof/>
              </w:rPr>
            </w:pPr>
            <w:r>
              <w:t>Re-used. For SMF, it uses the format for Release indicator value "15" as defined in 3GPP TS 29.061 [5].</w:t>
            </w:r>
          </w:p>
        </w:tc>
      </w:tr>
      <w:tr w:rsidR="009B5D6A" w:rsidTr="006C4754">
        <w:trPr>
          <w:cantSplit/>
        </w:trPr>
        <w:tc>
          <w:tcPr>
            <w:tcW w:w="1105" w:type="dxa"/>
          </w:tcPr>
          <w:p w:rsidR="009B5D6A" w:rsidRDefault="009B5D6A" w:rsidP="006C4754">
            <w:pPr>
              <w:pStyle w:val="TAC"/>
              <w:rPr>
                <w:noProof/>
              </w:rPr>
            </w:pPr>
            <w:r>
              <w:rPr>
                <w:noProof/>
              </w:rPr>
              <w:t>6</w:t>
            </w:r>
          </w:p>
        </w:tc>
        <w:tc>
          <w:tcPr>
            <w:tcW w:w="2700" w:type="dxa"/>
          </w:tcPr>
          <w:p w:rsidR="009B5D6A" w:rsidRDefault="009B5D6A" w:rsidP="006C4754">
            <w:pPr>
              <w:pStyle w:val="TAL"/>
              <w:keepNext w:val="0"/>
              <w:keepLines w:val="0"/>
              <w:rPr>
                <w:noProof/>
              </w:rPr>
            </w:pPr>
            <w:r>
              <w:rPr>
                <w:noProof/>
              </w:rPr>
              <w:t>3GPP-SGSN-Address</w:t>
            </w:r>
          </w:p>
        </w:tc>
        <w:tc>
          <w:tcPr>
            <w:tcW w:w="6030" w:type="dxa"/>
          </w:tcPr>
          <w:p w:rsidR="009B5D6A" w:rsidRDefault="009B5D6A" w:rsidP="006C4754">
            <w:pPr>
              <w:pStyle w:val="TAL"/>
              <w:rPr>
                <w:noProof/>
              </w:rPr>
            </w:pPr>
            <w:r>
              <w:rPr>
                <w:noProof/>
              </w:rPr>
              <w:t>Re-used. It includes AMF IPv4 address.</w:t>
            </w:r>
          </w:p>
        </w:tc>
      </w:tr>
      <w:tr w:rsidR="009B5D6A" w:rsidTr="006C4754">
        <w:trPr>
          <w:cantSplit/>
        </w:trPr>
        <w:tc>
          <w:tcPr>
            <w:tcW w:w="1105" w:type="dxa"/>
          </w:tcPr>
          <w:p w:rsidR="009B5D6A" w:rsidRDefault="009B5D6A" w:rsidP="006C4754">
            <w:pPr>
              <w:pStyle w:val="TAC"/>
              <w:rPr>
                <w:noProof/>
              </w:rPr>
            </w:pPr>
            <w:r>
              <w:rPr>
                <w:noProof/>
              </w:rPr>
              <w:t>7</w:t>
            </w:r>
          </w:p>
        </w:tc>
        <w:tc>
          <w:tcPr>
            <w:tcW w:w="2700" w:type="dxa"/>
          </w:tcPr>
          <w:p w:rsidR="009B5D6A" w:rsidRDefault="009B5D6A" w:rsidP="006C4754">
            <w:pPr>
              <w:pStyle w:val="TAL"/>
              <w:keepNext w:val="0"/>
              <w:keepLines w:val="0"/>
              <w:rPr>
                <w:noProof/>
              </w:rPr>
            </w:pPr>
            <w:r>
              <w:rPr>
                <w:noProof/>
              </w:rPr>
              <w:t>3GPP-GGSN-Address</w:t>
            </w:r>
          </w:p>
        </w:tc>
        <w:tc>
          <w:tcPr>
            <w:tcW w:w="6030" w:type="dxa"/>
          </w:tcPr>
          <w:p w:rsidR="009B5D6A" w:rsidRDefault="009B5D6A" w:rsidP="006C4754">
            <w:pPr>
              <w:pStyle w:val="TAL"/>
              <w:rPr>
                <w:noProof/>
              </w:rPr>
            </w:pPr>
            <w:r>
              <w:rPr>
                <w:noProof/>
              </w:rPr>
              <w:t>Re-used. It includes (home) SMF control plane IPv4 address.</w:t>
            </w:r>
          </w:p>
        </w:tc>
      </w:tr>
      <w:tr w:rsidR="009B5D6A" w:rsidTr="006C4754">
        <w:trPr>
          <w:cantSplit/>
        </w:trPr>
        <w:tc>
          <w:tcPr>
            <w:tcW w:w="1105" w:type="dxa"/>
          </w:tcPr>
          <w:p w:rsidR="009B5D6A" w:rsidRDefault="009B5D6A" w:rsidP="006C4754">
            <w:pPr>
              <w:pStyle w:val="TAC"/>
              <w:rPr>
                <w:noProof/>
              </w:rPr>
            </w:pPr>
            <w:r>
              <w:rPr>
                <w:noProof/>
              </w:rPr>
              <w:t>8</w:t>
            </w:r>
          </w:p>
        </w:tc>
        <w:tc>
          <w:tcPr>
            <w:tcW w:w="2700" w:type="dxa"/>
          </w:tcPr>
          <w:p w:rsidR="009B5D6A" w:rsidRDefault="009B5D6A" w:rsidP="006C4754">
            <w:pPr>
              <w:pStyle w:val="TAL"/>
              <w:keepNext w:val="0"/>
              <w:keepLines w:val="0"/>
              <w:rPr>
                <w:noProof/>
              </w:rPr>
            </w:pPr>
            <w:r>
              <w:rPr>
                <w:noProof/>
              </w:rPr>
              <w:t>3GPP-IMSI-MCC-MNC</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9</w:t>
            </w:r>
          </w:p>
        </w:tc>
        <w:tc>
          <w:tcPr>
            <w:tcW w:w="2700" w:type="dxa"/>
          </w:tcPr>
          <w:p w:rsidR="009B5D6A" w:rsidRDefault="009B5D6A" w:rsidP="006C4754">
            <w:pPr>
              <w:pStyle w:val="TAL"/>
              <w:keepNext w:val="0"/>
              <w:keepLines w:val="0"/>
              <w:rPr>
                <w:noProof/>
              </w:rPr>
            </w:pPr>
            <w:r>
              <w:rPr>
                <w:noProof/>
              </w:rPr>
              <w:t>3GPP-GGSN-MCC-MNC</w:t>
            </w:r>
          </w:p>
        </w:tc>
        <w:tc>
          <w:tcPr>
            <w:tcW w:w="6030" w:type="dxa"/>
          </w:tcPr>
          <w:p w:rsidR="009B5D6A" w:rsidRDefault="009B5D6A" w:rsidP="006C4754">
            <w:pPr>
              <w:pStyle w:val="TAL"/>
              <w:rPr>
                <w:noProof/>
              </w:rPr>
            </w:pPr>
            <w:r>
              <w:rPr>
                <w:noProof/>
              </w:rPr>
              <w:t>Re-used. MCC and MNC of the network the (home) SMF belongs to.</w:t>
            </w:r>
          </w:p>
        </w:tc>
      </w:tr>
      <w:tr w:rsidR="009B5D6A" w:rsidTr="006C4754">
        <w:trPr>
          <w:cantSplit/>
        </w:trPr>
        <w:tc>
          <w:tcPr>
            <w:tcW w:w="1105" w:type="dxa"/>
          </w:tcPr>
          <w:p w:rsidR="009B5D6A" w:rsidRDefault="009B5D6A" w:rsidP="006C4754">
            <w:pPr>
              <w:pStyle w:val="TAC"/>
              <w:rPr>
                <w:noProof/>
              </w:rPr>
            </w:pPr>
            <w:r>
              <w:rPr>
                <w:noProof/>
              </w:rPr>
              <w:t>10</w:t>
            </w:r>
          </w:p>
        </w:tc>
        <w:tc>
          <w:tcPr>
            <w:tcW w:w="2700" w:type="dxa"/>
          </w:tcPr>
          <w:p w:rsidR="009B5D6A" w:rsidRDefault="009B5D6A" w:rsidP="006C4754">
            <w:pPr>
              <w:pStyle w:val="TAL"/>
              <w:keepNext w:val="0"/>
              <w:keepLines w:val="0"/>
              <w:rPr>
                <w:noProof/>
              </w:rPr>
            </w:pPr>
            <w:r>
              <w:rPr>
                <w:noProof/>
              </w:rPr>
              <w:t>3GPP-NSAPI</w:t>
            </w:r>
          </w:p>
        </w:tc>
        <w:tc>
          <w:tcPr>
            <w:tcW w:w="6030" w:type="dxa"/>
          </w:tcPr>
          <w:p w:rsidR="009B5D6A" w:rsidRDefault="009B5D6A" w:rsidP="006C4754">
            <w:pPr>
              <w:pStyle w:val="TAL"/>
              <w:rPr>
                <w:noProof/>
              </w:rPr>
            </w:pPr>
            <w:r>
              <w:rPr>
                <w:noProof/>
              </w:rPr>
              <w:t>Re-used. It identifies QFI with value range 0-255.</w:t>
            </w:r>
          </w:p>
        </w:tc>
      </w:tr>
      <w:tr w:rsidR="009B5D6A" w:rsidTr="006C4754">
        <w:trPr>
          <w:cantSplit/>
        </w:trPr>
        <w:tc>
          <w:tcPr>
            <w:tcW w:w="1105" w:type="dxa"/>
          </w:tcPr>
          <w:p w:rsidR="009B5D6A" w:rsidRDefault="009B5D6A" w:rsidP="006C4754">
            <w:pPr>
              <w:pStyle w:val="TAC"/>
              <w:rPr>
                <w:noProof/>
              </w:rPr>
            </w:pPr>
            <w:r>
              <w:rPr>
                <w:noProof/>
              </w:rPr>
              <w:t>11</w:t>
            </w:r>
          </w:p>
        </w:tc>
        <w:tc>
          <w:tcPr>
            <w:tcW w:w="2700" w:type="dxa"/>
          </w:tcPr>
          <w:p w:rsidR="009B5D6A" w:rsidRDefault="009B5D6A" w:rsidP="006C4754">
            <w:pPr>
              <w:pStyle w:val="TAL"/>
              <w:keepNext w:val="0"/>
              <w:keepLines w:val="0"/>
              <w:rPr>
                <w:noProof/>
              </w:rPr>
            </w:pPr>
            <w:r>
              <w:rPr>
                <w:noProof/>
              </w:rPr>
              <w:t>3GPP-Session-Stop-Indicator</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12</w:t>
            </w:r>
          </w:p>
        </w:tc>
        <w:tc>
          <w:tcPr>
            <w:tcW w:w="2700" w:type="dxa"/>
          </w:tcPr>
          <w:p w:rsidR="009B5D6A" w:rsidRDefault="009B5D6A" w:rsidP="006C4754">
            <w:pPr>
              <w:pStyle w:val="TAL"/>
              <w:keepNext w:val="0"/>
              <w:keepLines w:val="0"/>
              <w:rPr>
                <w:noProof/>
              </w:rPr>
            </w:pPr>
            <w:r>
              <w:rPr>
                <w:noProof/>
              </w:rPr>
              <w:t>3GPP-Selection-Mode</w:t>
            </w:r>
          </w:p>
        </w:tc>
        <w:tc>
          <w:tcPr>
            <w:tcW w:w="6030" w:type="dxa"/>
          </w:tcPr>
          <w:p w:rsidR="009B5D6A" w:rsidRDefault="009B5D6A"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B5D6A" w:rsidTr="006C4754">
        <w:trPr>
          <w:cantSplit/>
        </w:trPr>
        <w:tc>
          <w:tcPr>
            <w:tcW w:w="1105" w:type="dxa"/>
          </w:tcPr>
          <w:p w:rsidR="009B5D6A" w:rsidRDefault="009B5D6A" w:rsidP="006C4754">
            <w:pPr>
              <w:pStyle w:val="TAC"/>
              <w:rPr>
                <w:noProof/>
              </w:rPr>
            </w:pPr>
            <w:r>
              <w:rPr>
                <w:noProof/>
              </w:rPr>
              <w:t>13</w:t>
            </w:r>
          </w:p>
        </w:tc>
        <w:tc>
          <w:tcPr>
            <w:tcW w:w="2700" w:type="dxa"/>
          </w:tcPr>
          <w:p w:rsidR="009B5D6A" w:rsidRDefault="009B5D6A" w:rsidP="006C4754">
            <w:pPr>
              <w:pStyle w:val="TAL"/>
              <w:keepNext w:val="0"/>
              <w:keepLines w:val="0"/>
              <w:rPr>
                <w:noProof/>
              </w:rPr>
            </w:pPr>
            <w:r>
              <w:rPr>
                <w:noProof/>
              </w:rPr>
              <w:t>3GPP-Charging-Characteristics</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14</w:t>
            </w:r>
          </w:p>
        </w:tc>
        <w:tc>
          <w:tcPr>
            <w:tcW w:w="2700" w:type="dxa"/>
          </w:tcPr>
          <w:p w:rsidR="009B5D6A" w:rsidRDefault="009B5D6A" w:rsidP="006C4754">
            <w:pPr>
              <w:pStyle w:val="TAL"/>
              <w:keepNext w:val="0"/>
              <w:keepLines w:val="0"/>
              <w:rPr>
                <w:noProof/>
              </w:rPr>
            </w:pPr>
            <w:r>
              <w:rPr>
                <w:noProof/>
              </w:rPr>
              <w:t>3GPP-CG-Ipv6-Address</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15</w:t>
            </w:r>
          </w:p>
        </w:tc>
        <w:tc>
          <w:tcPr>
            <w:tcW w:w="2700" w:type="dxa"/>
          </w:tcPr>
          <w:p w:rsidR="009B5D6A" w:rsidRDefault="009B5D6A" w:rsidP="006C4754">
            <w:pPr>
              <w:pStyle w:val="TAL"/>
              <w:keepNext w:val="0"/>
              <w:keepLines w:val="0"/>
              <w:rPr>
                <w:noProof/>
              </w:rPr>
            </w:pPr>
            <w:r>
              <w:rPr>
                <w:noProof/>
              </w:rPr>
              <w:t>3GPP-SGSN-Ipv6-Address</w:t>
            </w:r>
          </w:p>
        </w:tc>
        <w:tc>
          <w:tcPr>
            <w:tcW w:w="6030" w:type="dxa"/>
          </w:tcPr>
          <w:p w:rsidR="009B5D6A" w:rsidRDefault="009B5D6A" w:rsidP="006C4754">
            <w:pPr>
              <w:pStyle w:val="TAL"/>
              <w:rPr>
                <w:noProof/>
              </w:rPr>
            </w:pPr>
            <w:r>
              <w:rPr>
                <w:noProof/>
              </w:rPr>
              <w:t>Re-used. It includes AMF IPv6 address.</w:t>
            </w:r>
          </w:p>
        </w:tc>
      </w:tr>
      <w:tr w:rsidR="009B5D6A" w:rsidTr="006C4754">
        <w:trPr>
          <w:cantSplit/>
        </w:trPr>
        <w:tc>
          <w:tcPr>
            <w:tcW w:w="1105" w:type="dxa"/>
          </w:tcPr>
          <w:p w:rsidR="009B5D6A" w:rsidRDefault="009B5D6A" w:rsidP="006C4754">
            <w:pPr>
              <w:pStyle w:val="TAC"/>
              <w:rPr>
                <w:noProof/>
              </w:rPr>
            </w:pPr>
            <w:r>
              <w:rPr>
                <w:noProof/>
              </w:rPr>
              <w:t>16</w:t>
            </w:r>
          </w:p>
        </w:tc>
        <w:tc>
          <w:tcPr>
            <w:tcW w:w="2700" w:type="dxa"/>
          </w:tcPr>
          <w:p w:rsidR="009B5D6A" w:rsidRDefault="009B5D6A" w:rsidP="006C4754">
            <w:pPr>
              <w:pStyle w:val="TAL"/>
              <w:keepNext w:val="0"/>
              <w:keepLines w:val="0"/>
              <w:rPr>
                <w:noProof/>
              </w:rPr>
            </w:pPr>
            <w:r>
              <w:rPr>
                <w:noProof/>
              </w:rPr>
              <w:t>3GPP-GGSN-Ipv6-Address</w:t>
            </w:r>
          </w:p>
        </w:tc>
        <w:tc>
          <w:tcPr>
            <w:tcW w:w="6030" w:type="dxa"/>
          </w:tcPr>
          <w:p w:rsidR="009B5D6A" w:rsidRDefault="009B5D6A" w:rsidP="006C4754">
            <w:pPr>
              <w:pStyle w:val="TAL"/>
              <w:rPr>
                <w:noProof/>
              </w:rPr>
            </w:pPr>
            <w:r>
              <w:rPr>
                <w:noProof/>
              </w:rPr>
              <w:t>Re-used. It includes (home) SMF control plane IPv6 address.</w:t>
            </w:r>
          </w:p>
        </w:tc>
      </w:tr>
      <w:tr w:rsidR="009B5D6A" w:rsidTr="006C4754">
        <w:trPr>
          <w:cantSplit/>
        </w:trPr>
        <w:tc>
          <w:tcPr>
            <w:tcW w:w="1105" w:type="dxa"/>
          </w:tcPr>
          <w:p w:rsidR="009B5D6A" w:rsidRDefault="009B5D6A" w:rsidP="006C4754">
            <w:pPr>
              <w:pStyle w:val="TAC"/>
              <w:rPr>
                <w:noProof/>
              </w:rPr>
            </w:pPr>
            <w:r>
              <w:rPr>
                <w:noProof/>
              </w:rPr>
              <w:t>17</w:t>
            </w:r>
          </w:p>
        </w:tc>
        <w:tc>
          <w:tcPr>
            <w:tcW w:w="2700" w:type="dxa"/>
          </w:tcPr>
          <w:p w:rsidR="009B5D6A" w:rsidRDefault="009B5D6A" w:rsidP="006C4754">
            <w:pPr>
              <w:pStyle w:val="TAL"/>
              <w:keepNext w:val="0"/>
              <w:keepLines w:val="0"/>
              <w:rPr>
                <w:noProof/>
              </w:rPr>
            </w:pPr>
            <w:r>
              <w:rPr>
                <w:noProof/>
              </w:rPr>
              <w:t>3GPP-Ipv6-DNS-Servers</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18</w:t>
            </w:r>
          </w:p>
        </w:tc>
        <w:tc>
          <w:tcPr>
            <w:tcW w:w="2700" w:type="dxa"/>
          </w:tcPr>
          <w:p w:rsidR="009B5D6A" w:rsidRDefault="009B5D6A" w:rsidP="006C4754">
            <w:pPr>
              <w:pStyle w:val="TAL"/>
              <w:keepNext w:val="0"/>
              <w:keepLines w:val="0"/>
              <w:rPr>
                <w:noProof/>
              </w:rPr>
            </w:pPr>
            <w:r>
              <w:rPr>
                <w:noProof/>
              </w:rPr>
              <w:t>3GPP-SGSN-MCC-MNC</w:t>
            </w:r>
          </w:p>
        </w:tc>
        <w:tc>
          <w:tcPr>
            <w:tcW w:w="6030" w:type="dxa"/>
          </w:tcPr>
          <w:p w:rsidR="009B5D6A" w:rsidRDefault="009B5D6A" w:rsidP="006C4754">
            <w:pPr>
              <w:pStyle w:val="TAL"/>
              <w:rPr>
                <w:noProof/>
              </w:rPr>
            </w:pPr>
            <w:r>
              <w:rPr>
                <w:noProof/>
              </w:rPr>
              <w:t>Re-used. MCC and MNC of the network the AMF belongs to</w:t>
            </w:r>
          </w:p>
        </w:tc>
      </w:tr>
      <w:tr w:rsidR="009B5D6A" w:rsidTr="006C4754">
        <w:trPr>
          <w:cantSplit/>
        </w:trPr>
        <w:tc>
          <w:tcPr>
            <w:tcW w:w="1105" w:type="dxa"/>
          </w:tcPr>
          <w:p w:rsidR="009B5D6A" w:rsidRDefault="009B5D6A" w:rsidP="006C4754">
            <w:pPr>
              <w:pStyle w:val="TAC"/>
              <w:rPr>
                <w:noProof/>
              </w:rPr>
            </w:pPr>
            <w:r>
              <w:rPr>
                <w:noProof/>
              </w:rPr>
              <w:t>19</w:t>
            </w:r>
          </w:p>
        </w:tc>
        <w:tc>
          <w:tcPr>
            <w:tcW w:w="2700" w:type="dxa"/>
          </w:tcPr>
          <w:p w:rsidR="009B5D6A" w:rsidRDefault="009B5D6A" w:rsidP="006C4754">
            <w:pPr>
              <w:pStyle w:val="TAL"/>
              <w:keepNext w:val="0"/>
              <w:keepLines w:val="0"/>
              <w:rPr>
                <w:noProof/>
              </w:rPr>
            </w:pPr>
            <w:r>
              <w:rPr>
                <w:noProof/>
              </w:rPr>
              <w:t>3GPP-Teardown-Indicator</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20</w:t>
            </w:r>
          </w:p>
        </w:tc>
        <w:tc>
          <w:tcPr>
            <w:tcW w:w="2700" w:type="dxa"/>
          </w:tcPr>
          <w:p w:rsidR="009B5D6A" w:rsidRDefault="009B5D6A" w:rsidP="006C4754">
            <w:pPr>
              <w:pStyle w:val="TAL"/>
              <w:keepNext w:val="0"/>
              <w:keepLines w:val="0"/>
              <w:rPr>
                <w:noProof/>
              </w:rPr>
            </w:pPr>
            <w:r>
              <w:rPr>
                <w:noProof/>
              </w:rPr>
              <w:t>3GPP-IMEISV</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21</w:t>
            </w:r>
          </w:p>
        </w:tc>
        <w:tc>
          <w:tcPr>
            <w:tcW w:w="2700" w:type="dxa"/>
          </w:tcPr>
          <w:p w:rsidR="009B5D6A" w:rsidRDefault="009B5D6A" w:rsidP="006C4754">
            <w:pPr>
              <w:pStyle w:val="TAL"/>
              <w:keepNext w:val="0"/>
              <w:keepLines w:val="0"/>
              <w:rPr>
                <w:noProof/>
              </w:rPr>
            </w:pPr>
            <w:r>
              <w:rPr>
                <w:noProof/>
              </w:rPr>
              <w:t>3GPP-RAT-Type</w:t>
            </w:r>
          </w:p>
        </w:tc>
        <w:tc>
          <w:tcPr>
            <w:tcW w:w="6030" w:type="dxa"/>
          </w:tcPr>
          <w:p w:rsidR="009B5D6A" w:rsidRDefault="009B5D6A" w:rsidP="006C4754">
            <w:pPr>
              <w:pStyle w:val="TAL"/>
              <w:rPr>
                <w:noProof/>
              </w:rPr>
            </w:pPr>
            <w:r>
              <w:rPr>
                <w:noProof/>
              </w:rPr>
              <w:t>Re-used. For SMF, it uses the sub-attribute definition for P-GW and only the values "3", "7" and "51" are applicable.</w:t>
            </w:r>
          </w:p>
        </w:tc>
      </w:tr>
      <w:tr w:rsidR="009B5D6A" w:rsidTr="006C4754">
        <w:trPr>
          <w:cantSplit/>
        </w:trPr>
        <w:tc>
          <w:tcPr>
            <w:tcW w:w="1105" w:type="dxa"/>
          </w:tcPr>
          <w:p w:rsidR="009B5D6A" w:rsidRDefault="009B5D6A" w:rsidP="006C4754">
            <w:pPr>
              <w:pStyle w:val="TAC"/>
              <w:rPr>
                <w:noProof/>
              </w:rPr>
            </w:pPr>
            <w:r>
              <w:rPr>
                <w:noProof/>
              </w:rPr>
              <w:t>22</w:t>
            </w:r>
          </w:p>
        </w:tc>
        <w:tc>
          <w:tcPr>
            <w:tcW w:w="2700" w:type="dxa"/>
          </w:tcPr>
          <w:p w:rsidR="009B5D6A" w:rsidRDefault="009B5D6A" w:rsidP="006C4754">
            <w:pPr>
              <w:pStyle w:val="TAL"/>
              <w:keepNext w:val="0"/>
              <w:keepLines w:val="0"/>
              <w:rPr>
                <w:noProof/>
              </w:rPr>
            </w:pPr>
            <w:r>
              <w:rPr>
                <w:noProof/>
              </w:rPr>
              <w:t>3GPP-User-Location-Info</w:t>
            </w:r>
          </w:p>
        </w:tc>
        <w:tc>
          <w:tcPr>
            <w:tcW w:w="6030" w:type="dxa"/>
          </w:tcPr>
          <w:p w:rsidR="009B5D6A" w:rsidRDefault="009B5D6A"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B5D6A" w:rsidTr="006C4754">
        <w:trPr>
          <w:cantSplit/>
        </w:trPr>
        <w:tc>
          <w:tcPr>
            <w:tcW w:w="1105" w:type="dxa"/>
          </w:tcPr>
          <w:p w:rsidR="009B5D6A" w:rsidRDefault="009B5D6A" w:rsidP="006C4754">
            <w:pPr>
              <w:pStyle w:val="TAC"/>
              <w:rPr>
                <w:noProof/>
              </w:rPr>
            </w:pPr>
            <w:r>
              <w:rPr>
                <w:noProof/>
              </w:rPr>
              <w:t>23</w:t>
            </w:r>
          </w:p>
        </w:tc>
        <w:tc>
          <w:tcPr>
            <w:tcW w:w="2700" w:type="dxa"/>
          </w:tcPr>
          <w:p w:rsidR="009B5D6A" w:rsidRDefault="009B5D6A" w:rsidP="006C4754">
            <w:pPr>
              <w:pStyle w:val="TAL"/>
              <w:keepNext w:val="0"/>
              <w:keepLines w:val="0"/>
              <w:rPr>
                <w:noProof/>
              </w:rPr>
            </w:pPr>
            <w:r>
              <w:rPr>
                <w:noProof/>
              </w:rPr>
              <w:t>3GPP-MS-TimeZone</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rPr>
              <w:t>24</w:t>
            </w:r>
          </w:p>
        </w:tc>
        <w:tc>
          <w:tcPr>
            <w:tcW w:w="2700" w:type="dxa"/>
          </w:tcPr>
          <w:p w:rsidR="009B5D6A" w:rsidRDefault="009B5D6A" w:rsidP="006C4754">
            <w:pPr>
              <w:pStyle w:val="TAL"/>
              <w:keepNext w:val="0"/>
              <w:keepLines w:val="0"/>
              <w:rPr>
                <w:noProof/>
              </w:rPr>
            </w:pPr>
            <w:r>
              <w:rPr>
                <w:noProof/>
              </w:rPr>
              <w:t>3GPP-CAMEL-Charging-Info</w:t>
            </w:r>
          </w:p>
        </w:tc>
        <w:tc>
          <w:tcPr>
            <w:tcW w:w="6030" w:type="dxa"/>
          </w:tcPr>
          <w:p w:rsidR="009B5D6A" w:rsidRDefault="009B5D6A" w:rsidP="006C4754">
            <w:pPr>
              <w:pStyle w:val="TAL"/>
              <w:rPr>
                <w:noProof/>
              </w:rPr>
            </w:pPr>
            <w:r>
              <w:rPr>
                <w:noProof/>
              </w:rPr>
              <w:t>Not applicable.</w:t>
            </w:r>
          </w:p>
        </w:tc>
      </w:tr>
      <w:tr w:rsidR="009B5D6A" w:rsidTr="006C4754">
        <w:trPr>
          <w:cantSplit/>
        </w:trPr>
        <w:tc>
          <w:tcPr>
            <w:tcW w:w="1105" w:type="dxa"/>
          </w:tcPr>
          <w:p w:rsidR="009B5D6A" w:rsidRDefault="009B5D6A" w:rsidP="006C4754">
            <w:pPr>
              <w:pStyle w:val="TAC"/>
              <w:rPr>
                <w:noProof/>
              </w:rPr>
            </w:pPr>
            <w:r>
              <w:rPr>
                <w:noProof/>
              </w:rPr>
              <w:t>2</w:t>
            </w:r>
            <w:r>
              <w:rPr>
                <w:noProof/>
                <w:lang w:eastAsia="ko-KR"/>
              </w:rPr>
              <w:t>5</w:t>
            </w:r>
          </w:p>
        </w:tc>
        <w:tc>
          <w:tcPr>
            <w:tcW w:w="2700" w:type="dxa"/>
          </w:tcPr>
          <w:p w:rsidR="009B5D6A" w:rsidRDefault="009B5D6A" w:rsidP="006C4754">
            <w:pPr>
              <w:pStyle w:val="TAL"/>
              <w:keepNext w:val="0"/>
              <w:keepLines w:val="0"/>
              <w:rPr>
                <w:noProof/>
              </w:rPr>
            </w:pPr>
            <w:r>
              <w:rPr>
                <w:noProof/>
              </w:rPr>
              <w:t>3GPP-Packet-Filter</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lang w:eastAsia="ko-KR"/>
              </w:rPr>
              <w:t>26</w:t>
            </w:r>
          </w:p>
        </w:tc>
        <w:tc>
          <w:tcPr>
            <w:tcW w:w="2700" w:type="dxa"/>
          </w:tcPr>
          <w:p w:rsidR="009B5D6A" w:rsidRDefault="009B5D6A" w:rsidP="006C4754">
            <w:pPr>
              <w:pStyle w:val="TAL"/>
              <w:keepNext w:val="0"/>
              <w:keepLines w:val="0"/>
              <w:rPr>
                <w:noProof/>
              </w:rPr>
            </w:pPr>
            <w:r>
              <w:rPr>
                <w:noProof/>
              </w:rPr>
              <w:t>3GPP-Negotiated-DSCP</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lang w:eastAsia="ko-KR"/>
              </w:rPr>
              <w:t>27</w:t>
            </w:r>
          </w:p>
        </w:tc>
        <w:tc>
          <w:tcPr>
            <w:tcW w:w="2700" w:type="dxa"/>
          </w:tcPr>
          <w:p w:rsidR="009B5D6A" w:rsidRDefault="009B5D6A" w:rsidP="006C4754">
            <w:pPr>
              <w:pStyle w:val="TAL"/>
              <w:keepNext w:val="0"/>
              <w:keepLines w:val="0"/>
              <w:rPr>
                <w:noProof/>
              </w:rPr>
            </w:pPr>
            <w:r>
              <w:rPr>
                <w:noProof/>
              </w:rPr>
              <w:t>3GPP-Allocate-IP-Type</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lang w:eastAsia="ko-KR"/>
              </w:rPr>
              <w:t>28</w:t>
            </w:r>
          </w:p>
        </w:tc>
        <w:tc>
          <w:tcPr>
            <w:tcW w:w="2700" w:type="dxa"/>
          </w:tcPr>
          <w:p w:rsidR="009B5D6A" w:rsidRDefault="009B5D6A" w:rsidP="006C4754">
            <w:pPr>
              <w:pStyle w:val="TAL"/>
              <w:keepNext w:val="0"/>
              <w:keepLines w:val="0"/>
              <w:rPr>
                <w:noProof/>
              </w:rPr>
            </w:pPr>
            <w:r>
              <w:rPr>
                <w:noProof/>
              </w:rPr>
              <w:t>External-Identifier</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rPr>
            </w:pPr>
            <w:r>
              <w:rPr>
                <w:noProof/>
                <w:lang w:eastAsia="ko-KR"/>
              </w:rPr>
              <w:t>29</w:t>
            </w:r>
          </w:p>
        </w:tc>
        <w:tc>
          <w:tcPr>
            <w:tcW w:w="2700" w:type="dxa"/>
          </w:tcPr>
          <w:p w:rsidR="009B5D6A" w:rsidRDefault="009B5D6A" w:rsidP="006C4754">
            <w:pPr>
              <w:pStyle w:val="TAL"/>
              <w:keepNext w:val="0"/>
              <w:keepLines w:val="0"/>
              <w:rPr>
                <w:noProof/>
              </w:rPr>
            </w:pPr>
            <w:r>
              <w:rPr>
                <w:noProof/>
              </w:rPr>
              <w:t>TWAN-Identifier</w:t>
            </w:r>
          </w:p>
        </w:tc>
        <w:tc>
          <w:tcPr>
            <w:tcW w:w="6030" w:type="dxa"/>
          </w:tcPr>
          <w:p w:rsidR="009B5D6A" w:rsidRDefault="009B5D6A" w:rsidP="006C4754">
            <w:pPr>
              <w:pStyle w:val="TAL"/>
              <w:rPr>
                <w:noProof/>
              </w:rPr>
            </w:pPr>
            <w:r>
              <w:rPr>
                <w:noProof/>
              </w:rPr>
              <w:t>Not applicable.</w:t>
            </w:r>
          </w:p>
        </w:tc>
      </w:tr>
      <w:tr w:rsidR="009B5D6A" w:rsidTr="006C4754">
        <w:trPr>
          <w:cantSplit/>
        </w:trPr>
        <w:tc>
          <w:tcPr>
            <w:tcW w:w="1105" w:type="dxa"/>
          </w:tcPr>
          <w:p w:rsidR="009B5D6A" w:rsidRDefault="009B5D6A" w:rsidP="006C4754">
            <w:pPr>
              <w:pStyle w:val="TAC"/>
              <w:rPr>
                <w:noProof/>
              </w:rPr>
            </w:pPr>
            <w:r>
              <w:rPr>
                <w:noProof/>
                <w:lang w:eastAsia="ko-KR"/>
              </w:rPr>
              <w:t>30</w:t>
            </w:r>
          </w:p>
        </w:tc>
        <w:tc>
          <w:tcPr>
            <w:tcW w:w="2700" w:type="dxa"/>
          </w:tcPr>
          <w:p w:rsidR="009B5D6A" w:rsidRDefault="009B5D6A" w:rsidP="006C4754">
            <w:pPr>
              <w:pStyle w:val="TAL"/>
              <w:keepNext w:val="0"/>
              <w:keepLines w:val="0"/>
              <w:rPr>
                <w:noProof/>
              </w:rPr>
            </w:pPr>
            <w:r>
              <w:rPr>
                <w:noProof/>
                <w:lang w:eastAsia="zh-CN"/>
              </w:rPr>
              <w:t>3GPP-User-Location-Info-</w:t>
            </w:r>
            <w:r>
              <w:rPr>
                <w:noProof/>
                <w:lang w:eastAsia="ko-KR"/>
              </w:rPr>
              <w:t>Time</w:t>
            </w:r>
          </w:p>
        </w:tc>
        <w:tc>
          <w:tcPr>
            <w:tcW w:w="6030" w:type="dxa"/>
          </w:tcPr>
          <w:p w:rsidR="009B5D6A" w:rsidRDefault="009B5D6A" w:rsidP="006C4754">
            <w:pPr>
              <w:pStyle w:val="TAL"/>
              <w:rPr>
                <w:noProof/>
              </w:rPr>
            </w:pPr>
            <w:r>
              <w:rPr>
                <w:noProof/>
              </w:rPr>
              <w:t>Re-used.</w:t>
            </w:r>
          </w:p>
        </w:tc>
      </w:tr>
      <w:tr w:rsidR="009B5D6A" w:rsidTr="006C4754">
        <w:trPr>
          <w:cantSplit/>
        </w:trPr>
        <w:tc>
          <w:tcPr>
            <w:tcW w:w="1105" w:type="dxa"/>
          </w:tcPr>
          <w:p w:rsidR="009B5D6A" w:rsidRDefault="009B5D6A" w:rsidP="006C4754">
            <w:pPr>
              <w:pStyle w:val="TAC"/>
              <w:rPr>
                <w:noProof/>
                <w:lang w:eastAsia="ko-KR"/>
              </w:rPr>
            </w:pPr>
            <w:r>
              <w:t>31</w:t>
            </w:r>
          </w:p>
        </w:tc>
        <w:tc>
          <w:tcPr>
            <w:tcW w:w="2700" w:type="dxa"/>
          </w:tcPr>
          <w:p w:rsidR="009B5D6A" w:rsidRDefault="009B5D6A" w:rsidP="006C4754">
            <w:pPr>
              <w:pStyle w:val="TAL"/>
              <w:keepNext w:val="0"/>
              <w:keepLines w:val="0"/>
              <w:rPr>
                <w:noProof/>
                <w:lang w:eastAsia="zh-CN"/>
              </w:rPr>
            </w:pPr>
            <w:r>
              <w:t>3GPP-Secondary-RAT-Usage</w:t>
            </w:r>
          </w:p>
        </w:tc>
        <w:tc>
          <w:tcPr>
            <w:tcW w:w="6030" w:type="dxa"/>
          </w:tcPr>
          <w:p w:rsidR="009B5D6A" w:rsidRDefault="009B5D6A" w:rsidP="006C4754">
            <w:pPr>
              <w:pStyle w:val="TAL"/>
              <w:rPr>
                <w:noProof/>
              </w:rPr>
            </w:pPr>
            <w:r>
              <w:rPr>
                <w:noProof/>
              </w:rPr>
              <w:t>Not applicable.</w:t>
            </w:r>
          </w:p>
        </w:tc>
      </w:tr>
      <w:tr w:rsidR="009B5D6A" w:rsidTr="006C4754">
        <w:trPr>
          <w:cantSplit/>
        </w:trPr>
        <w:tc>
          <w:tcPr>
            <w:tcW w:w="1105" w:type="dxa"/>
          </w:tcPr>
          <w:p w:rsidR="009B5D6A" w:rsidRDefault="009B5D6A" w:rsidP="006C4754">
            <w:pPr>
              <w:pStyle w:val="TAC"/>
              <w:rPr>
                <w:noProof/>
                <w:lang w:eastAsia="ko-KR"/>
              </w:rPr>
            </w:pPr>
            <w:r>
              <w:t>110</w:t>
            </w:r>
          </w:p>
        </w:tc>
        <w:tc>
          <w:tcPr>
            <w:tcW w:w="2700" w:type="dxa"/>
          </w:tcPr>
          <w:p w:rsidR="009B5D6A" w:rsidRDefault="009B5D6A" w:rsidP="006C4754">
            <w:pPr>
              <w:pStyle w:val="TAL"/>
              <w:keepNext w:val="0"/>
              <w:keepLines w:val="0"/>
              <w:rPr>
                <w:noProof/>
                <w:lang w:eastAsia="zh-CN"/>
              </w:rPr>
            </w:pPr>
            <w:r>
              <w:rPr>
                <w:noProof/>
              </w:rPr>
              <w:t>3GPP-Notification</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rPr>
                <w:noProof/>
                <w:lang w:eastAsia="ko-KR"/>
              </w:rPr>
            </w:pPr>
            <w:r>
              <w:t>111</w:t>
            </w:r>
          </w:p>
        </w:tc>
        <w:tc>
          <w:tcPr>
            <w:tcW w:w="2700" w:type="dxa"/>
          </w:tcPr>
          <w:p w:rsidR="009B5D6A" w:rsidRDefault="009B5D6A" w:rsidP="006C4754">
            <w:pPr>
              <w:pStyle w:val="TAL"/>
              <w:keepNext w:val="0"/>
              <w:keepLines w:val="0"/>
              <w:rPr>
                <w:noProof/>
                <w:lang w:eastAsia="zh-CN"/>
              </w:rPr>
            </w:pPr>
            <w:r>
              <w:rPr>
                <w:noProof/>
              </w:rPr>
              <w:t>3GPP-UE-MAC-Address</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rPr>
                <w:noProof/>
                <w:lang w:eastAsia="ko-KR"/>
              </w:rPr>
            </w:pPr>
            <w:r>
              <w:t>112</w:t>
            </w:r>
          </w:p>
        </w:tc>
        <w:tc>
          <w:tcPr>
            <w:tcW w:w="2700" w:type="dxa"/>
          </w:tcPr>
          <w:p w:rsidR="009B5D6A" w:rsidRDefault="009B5D6A" w:rsidP="006C4754">
            <w:pPr>
              <w:pStyle w:val="TAL"/>
              <w:keepNext w:val="0"/>
              <w:keepLines w:val="0"/>
              <w:rPr>
                <w:noProof/>
                <w:lang w:eastAsia="zh-CN"/>
              </w:rPr>
            </w:pPr>
            <w:r>
              <w:rPr>
                <w:noProof/>
              </w:rPr>
              <w:t>3GPP-Authorization-Reference</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rPr>
                <w:noProof/>
                <w:lang w:eastAsia="ko-KR"/>
              </w:rPr>
            </w:pPr>
            <w:r>
              <w:t>113</w:t>
            </w:r>
          </w:p>
        </w:tc>
        <w:tc>
          <w:tcPr>
            <w:tcW w:w="2700" w:type="dxa"/>
          </w:tcPr>
          <w:p w:rsidR="009B5D6A" w:rsidRDefault="009B5D6A" w:rsidP="006C4754">
            <w:pPr>
              <w:pStyle w:val="TAL"/>
              <w:keepNext w:val="0"/>
              <w:keepLines w:val="0"/>
              <w:rPr>
                <w:noProof/>
                <w:lang w:eastAsia="zh-CN"/>
              </w:rPr>
            </w:pPr>
            <w:r>
              <w:rPr>
                <w:noProof/>
              </w:rPr>
              <w:t>3GPP-Policy-Reference</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rPr>
                <w:noProof/>
                <w:lang w:eastAsia="ko-KR"/>
              </w:rPr>
            </w:pPr>
            <w:r>
              <w:t>114</w:t>
            </w:r>
          </w:p>
        </w:tc>
        <w:tc>
          <w:tcPr>
            <w:tcW w:w="2700" w:type="dxa"/>
          </w:tcPr>
          <w:p w:rsidR="009B5D6A" w:rsidRDefault="009B5D6A" w:rsidP="006C4754">
            <w:pPr>
              <w:pStyle w:val="TAL"/>
              <w:keepNext w:val="0"/>
              <w:keepLines w:val="0"/>
              <w:rPr>
                <w:noProof/>
                <w:lang w:eastAsia="zh-CN"/>
              </w:rPr>
            </w:pPr>
            <w:r>
              <w:t>3GPP-Session-AMBR</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rPr>
                <w:noProof/>
                <w:lang w:eastAsia="ko-KR"/>
              </w:rPr>
            </w:pPr>
            <w:r>
              <w:t>115</w:t>
            </w:r>
          </w:p>
        </w:tc>
        <w:tc>
          <w:tcPr>
            <w:tcW w:w="2700" w:type="dxa"/>
          </w:tcPr>
          <w:p w:rsidR="009B5D6A" w:rsidRDefault="009B5D6A" w:rsidP="006C4754">
            <w:pPr>
              <w:pStyle w:val="TAL"/>
              <w:keepNext w:val="0"/>
              <w:keepLines w:val="0"/>
              <w:rPr>
                <w:noProof/>
                <w:lang w:eastAsia="zh-CN"/>
              </w:rPr>
            </w:pPr>
            <w:r>
              <w:t>3GPP-NAI</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pPr>
            <w:r>
              <w:t>116</w:t>
            </w:r>
          </w:p>
        </w:tc>
        <w:tc>
          <w:tcPr>
            <w:tcW w:w="2700" w:type="dxa"/>
          </w:tcPr>
          <w:p w:rsidR="009B5D6A" w:rsidRDefault="009B5D6A" w:rsidP="006C4754">
            <w:pPr>
              <w:pStyle w:val="TAL"/>
              <w:keepNext w:val="0"/>
              <w:keepLines w:val="0"/>
            </w:pPr>
            <w:r>
              <w:t>3GPP-Session-AMBR-v2</w:t>
            </w:r>
          </w:p>
        </w:tc>
        <w:tc>
          <w:tcPr>
            <w:tcW w:w="6030" w:type="dxa"/>
          </w:tcPr>
          <w:p w:rsidR="009B5D6A" w:rsidRDefault="009B5D6A" w:rsidP="006C4754">
            <w:pPr>
              <w:pStyle w:val="TAL"/>
              <w:rPr>
                <w:noProof/>
              </w:rPr>
            </w:pPr>
            <w:r>
              <w:rPr>
                <w:noProof/>
              </w:rPr>
              <w:t>Added.</w:t>
            </w:r>
          </w:p>
        </w:tc>
      </w:tr>
      <w:tr w:rsidR="009B5D6A" w:rsidTr="006C4754">
        <w:trPr>
          <w:cantSplit/>
        </w:trPr>
        <w:tc>
          <w:tcPr>
            <w:tcW w:w="1105" w:type="dxa"/>
          </w:tcPr>
          <w:p w:rsidR="009B5D6A" w:rsidRDefault="009B5D6A" w:rsidP="006C4754">
            <w:pPr>
              <w:pStyle w:val="TAC"/>
            </w:pPr>
            <w:r>
              <w:t>117</w:t>
            </w:r>
          </w:p>
        </w:tc>
        <w:tc>
          <w:tcPr>
            <w:tcW w:w="2700" w:type="dxa"/>
          </w:tcPr>
          <w:p w:rsidR="009B5D6A" w:rsidRDefault="009B5D6A" w:rsidP="006C4754">
            <w:pPr>
              <w:pStyle w:val="TAL"/>
              <w:keepNext w:val="0"/>
              <w:keepLines w:val="0"/>
            </w:pPr>
            <w:r>
              <w:t>3GPP-Supported-Features</w:t>
            </w:r>
          </w:p>
        </w:tc>
        <w:tc>
          <w:tcPr>
            <w:tcW w:w="6030" w:type="dxa"/>
          </w:tcPr>
          <w:p w:rsidR="009B5D6A" w:rsidRDefault="009B5D6A" w:rsidP="006C4754">
            <w:pPr>
              <w:pStyle w:val="TAL"/>
              <w:rPr>
                <w:noProof/>
              </w:rPr>
            </w:pPr>
            <w:r>
              <w:rPr>
                <w:noProof/>
              </w:rPr>
              <w:t>Added.</w:t>
            </w:r>
          </w:p>
        </w:tc>
      </w:tr>
      <w:tr w:rsidR="009B5D6A" w:rsidTr="006C4754">
        <w:trPr>
          <w:cantSplit/>
        </w:trPr>
        <w:tc>
          <w:tcPr>
            <w:tcW w:w="9835" w:type="dxa"/>
            <w:gridSpan w:val="3"/>
          </w:tcPr>
          <w:p w:rsidR="009B5D6A" w:rsidRDefault="009B5D6A" w:rsidP="006C4754">
            <w:pPr>
              <w:pStyle w:val="TAN"/>
              <w:rPr>
                <w:noProof/>
              </w:rPr>
            </w:pPr>
            <w:r>
              <w:rPr>
                <w:noProof/>
              </w:rPr>
              <w:t>NOTE:</w:t>
            </w:r>
            <w:r>
              <w:rPr>
                <w:noProof/>
              </w:rPr>
              <w:tab/>
              <w:t>5G specific RADIUS VSAs are numbered from 110.</w:t>
            </w:r>
          </w:p>
        </w:tc>
      </w:tr>
    </w:tbl>
    <w:p w:rsidR="009B5D6A" w:rsidRDefault="009B5D6A" w:rsidP="009B5D6A">
      <w:pPr>
        <w:rPr>
          <w:noProof/>
        </w:rPr>
      </w:pPr>
    </w:p>
    <w:p w:rsidR="009B5D6A" w:rsidRDefault="009B5D6A" w:rsidP="009B5D6A">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9B5D6A" w:rsidRDefault="009B5D6A" w:rsidP="009B5D6A">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9" w:type="dxa"/>
          </w:tcPr>
          <w:p w:rsidR="009B5D6A" w:rsidRDefault="009B5D6A" w:rsidP="006C4754">
            <w:pPr>
              <w:jc w:val="center"/>
            </w:pPr>
          </w:p>
        </w:tc>
        <w:tc>
          <w:tcPr>
            <w:tcW w:w="4274" w:type="dxa"/>
            <w:gridSpan w:val="10"/>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gridSpan w:val="2"/>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50" w:type="dxa"/>
            <w:tcBorders>
              <w:bottom w:val="single" w:sz="4" w:space="0" w:color="auto"/>
            </w:tcBorders>
          </w:tcPr>
          <w:p w:rsidR="009B5D6A" w:rsidRDefault="009B5D6A" w:rsidP="006C4754">
            <w:pPr>
              <w:pStyle w:val="TAH"/>
            </w:pPr>
            <w:r>
              <w:t>5</w:t>
            </w:r>
          </w:p>
        </w:tc>
        <w:tc>
          <w:tcPr>
            <w:tcW w:w="551" w:type="dxa"/>
            <w:tcBorders>
              <w:bottom w:val="single" w:sz="4" w:space="0" w:color="auto"/>
            </w:tcBorders>
          </w:tcPr>
          <w:p w:rsidR="009B5D6A" w:rsidRDefault="009B5D6A" w:rsidP="006C4754">
            <w:pPr>
              <w:pStyle w:val="TAH"/>
            </w:pPr>
            <w:r>
              <w:t>4</w:t>
            </w:r>
          </w:p>
        </w:tc>
        <w:tc>
          <w:tcPr>
            <w:tcW w:w="435" w:type="dxa"/>
            <w:tcBorders>
              <w:bottom w:val="single" w:sz="4" w:space="0" w:color="auto"/>
            </w:tcBorders>
          </w:tcPr>
          <w:p w:rsidR="009B5D6A" w:rsidRDefault="009B5D6A" w:rsidP="006C4754">
            <w:pPr>
              <w:pStyle w:val="TAH"/>
            </w:pPr>
            <w:r>
              <w:t>3</w:t>
            </w:r>
          </w:p>
        </w:tc>
        <w:tc>
          <w:tcPr>
            <w:tcW w:w="76" w:type="dxa"/>
            <w:gridSpan w:val="2"/>
            <w:tcBorders>
              <w:bottom w:val="single" w:sz="4" w:space="0" w:color="auto"/>
            </w:tcBorders>
          </w:tcPr>
          <w:p w:rsidR="009B5D6A" w:rsidRDefault="009B5D6A" w:rsidP="006C4754">
            <w:pPr>
              <w:pStyle w:val="TAH"/>
            </w:pPr>
          </w:p>
        </w:tc>
        <w:tc>
          <w:tcPr>
            <w:tcW w:w="698" w:type="dxa"/>
            <w:tcBorders>
              <w:bottom w:val="single" w:sz="4" w:space="0" w:color="auto"/>
            </w:tcBorders>
          </w:tcPr>
          <w:p w:rsidR="009B5D6A" w:rsidRDefault="009B5D6A" w:rsidP="006C4754">
            <w:pPr>
              <w:pStyle w:val="TAH"/>
            </w:pPr>
            <w:r>
              <w:t>2</w:t>
            </w:r>
          </w:p>
        </w:tc>
        <w:tc>
          <w:tcPr>
            <w:tcW w:w="675"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bottom w:val="single" w:sz="4" w:space="0" w:color="auto"/>
              <w:right w:val="single" w:sz="4" w:space="0" w:color="auto"/>
            </w:tcBorders>
          </w:tcPr>
          <w:p w:rsidR="009B5D6A" w:rsidRDefault="009B5D6A" w:rsidP="006C4754">
            <w:pPr>
              <w:pStyle w:val="TAC"/>
            </w:pPr>
            <w:r>
              <w:t>3GPP type = 110</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bottom w:val="single" w:sz="4" w:space="0" w:color="auto"/>
              <w:right w:val="single" w:sz="4" w:space="0" w:color="auto"/>
            </w:tcBorders>
          </w:tcPr>
          <w:p w:rsidR="009B5D6A" w:rsidRDefault="009B5D6A" w:rsidP="006C4754">
            <w:pPr>
              <w:pStyle w:val="TAC"/>
            </w:pPr>
            <w:r>
              <w:t>3GPP Length= 3</w:t>
            </w:r>
          </w:p>
        </w:tc>
      </w:tr>
      <w:tr w:rsidR="009B5D6A" w:rsidTr="006C4754">
        <w:trPr>
          <w:jc w:val="center"/>
        </w:trPr>
        <w:tc>
          <w:tcPr>
            <w:tcW w:w="1016" w:type="dxa"/>
          </w:tcPr>
          <w:p w:rsidR="009B5D6A" w:rsidRDefault="009B5D6A" w:rsidP="006C4754">
            <w:pPr>
              <w:pStyle w:val="TAC"/>
            </w:pPr>
            <w:r>
              <w:t>3</w:t>
            </w:r>
          </w:p>
        </w:tc>
        <w:tc>
          <w:tcPr>
            <w:tcW w:w="390" w:type="dxa"/>
            <w:tcBorders>
              <w:right w:val="single" w:sz="4" w:space="0" w:color="auto"/>
            </w:tcBorders>
          </w:tcPr>
          <w:p w:rsidR="009B5D6A" w:rsidRDefault="009B5D6A"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AUTH</w:t>
            </w:r>
          </w:p>
        </w:tc>
      </w:tr>
    </w:tbl>
    <w:p w:rsidR="009B5D6A" w:rsidRDefault="009B5D6A" w:rsidP="009B5D6A"/>
    <w:p w:rsidR="009B5D6A" w:rsidRDefault="009B5D6A" w:rsidP="009B5D6A">
      <w:pPr>
        <w:outlineLvl w:val="0"/>
        <w:rPr>
          <w:lang w:val="nb-NO"/>
        </w:rPr>
      </w:pPr>
      <w:r>
        <w:rPr>
          <w:lang w:val="nb-NO"/>
        </w:rPr>
        <w:t>3GPP Type: 110</w:t>
      </w:r>
    </w:p>
    <w:p w:rsidR="009B5D6A" w:rsidRDefault="009B5D6A" w:rsidP="009B5D6A">
      <w:r>
        <w:lastRenderedPageBreak/>
        <w:t>Length: 3</w:t>
      </w:r>
    </w:p>
    <w:p w:rsidR="009B5D6A" w:rsidRDefault="009B5D6A" w:rsidP="009B5D6A">
      <w:r>
        <w:t>Octet 3 is Octet String type.</w:t>
      </w:r>
    </w:p>
    <w:p w:rsidR="009B5D6A" w:rsidRDefault="009B5D6A" w:rsidP="009B5D6A">
      <w:pPr>
        <w:rPr>
          <w:lang w:val="en-US"/>
        </w:rPr>
      </w:pPr>
      <w:r>
        <w:rPr>
          <w:lang w:val="en-US"/>
        </w:rPr>
        <w:t>For bit 1 AUTH,</w:t>
      </w:r>
    </w:p>
    <w:p w:rsidR="009B5D6A" w:rsidRDefault="009B5D6A" w:rsidP="009B5D6A">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9B5D6A" w:rsidRDefault="009B5D6A" w:rsidP="009B5D6A">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9B5D6A" w:rsidRDefault="009B5D6A" w:rsidP="009B5D6A">
      <w:pPr>
        <w:pStyle w:val="B2"/>
        <w:rPr>
          <w:lang w:val="en-US"/>
        </w:rPr>
      </w:pPr>
      <w:r>
        <w:rPr>
          <w:lang w:val="en-US"/>
        </w:rPr>
        <w:t>2)</w:t>
      </w:r>
      <w:r>
        <w:rPr>
          <w:lang w:val="en-US"/>
        </w:rPr>
        <w:tab/>
        <w:t>Framed-IP-Address, if only IPv4 address exists for the PDU session; or</w:t>
      </w:r>
    </w:p>
    <w:p w:rsidR="009B5D6A" w:rsidRDefault="009B5D6A" w:rsidP="009B5D6A">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9B5D6A" w:rsidRDefault="009B5D6A" w:rsidP="009B5D6A">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9B5D6A" w:rsidRDefault="009B5D6A" w:rsidP="009B5D6A">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9B5D6A" w:rsidRDefault="009B5D6A" w:rsidP="009B5D6A">
      <w:pPr>
        <w:rPr>
          <w:lang w:val="en-US"/>
        </w:rPr>
      </w:pPr>
      <w:r>
        <w:rPr>
          <w:lang w:val="en-US"/>
        </w:rPr>
        <w:t>For bit 2 ACC,</w:t>
      </w:r>
    </w:p>
    <w:p w:rsidR="009B5D6A" w:rsidRDefault="009B5D6A" w:rsidP="009B5D6A">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9B5D6A" w:rsidRDefault="009B5D6A" w:rsidP="009B5D6A">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9B5D6A" w:rsidRDefault="009B5D6A" w:rsidP="009B5D6A">
      <w:pPr>
        <w:pStyle w:val="B2"/>
        <w:rPr>
          <w:lang w:val="en-US"/>
        </w:rPr>
      </w:pPr>
      <w:r>
        <w:rPr>
          <w:lang w:val="en-US"/>
        </w:rPr>
        <w:t>2)</w:t>
      </w:r>
      <w:r>
        <w:rPr>
          <w:lang w:val="en-US"/>
        </w:rPr>
        <w:tab/>
        <w:t>Framed-IP-Address, if only IPv4 address exists for the PDU session; or</w:t>
      </w:r>
    </w:p>
    <w:p w:rsidR="009B5D6A" w:rsidRDefault="009B5D6A" w:rsidP="009B5D6A">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9B5D6A" w:rsidRDefault="009B5D6A" w:rsidP="009B5D6A">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9B5D6A" w:rsidRDefault="009B5D6A" w:rsidP="009B5D6A">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9B5D6A" w:rsidRDefault="009B5D6A" w:rsidP="009B5D6A">
      <w:pPr>
        <w:outlineLvl w:val="0"/>
        <w:rPr>
          <w:b/>
          <w:i/>
          <w:sz w:val="24"/>
          <w:szCs w:val="24"/>
        </w:rPr>
      </w:pPr>
      <w:r>
        <w:rPr>
          <w:b/>
          <w:i/>
          <w:sz w:val="24"/>
          <w:szCs w:val="24"/>
        </w:rPr>
        <w:t>111 – 3GPP-UE-MAC-Address</w:t>
      </w:r>
    </w:p>
    <w:p w:rsidR="009B5D6A" w:rsidRDefault="009B5D6A" w:rsidP="009B5D6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74" w:type="dxa"/>
            <w:gridSpan w:val="8"/>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50" w:type="dxa"/>
            <w:tcBorders>
              <w:bottom w:val="single" w:sz="4" w:space="0" w:color="auto"/>
            </w:tcBorders>
          </w:tcPr>
          <w:p w:rsidR="009B5D6A" w:rsidRDefault="009B5D6A" w:rsidP="006C4754">
            <w:pPr>
              <w:pStyle w:val="TAH"/>
            </w:pPr>
            <w:r>
              <w:t>5</w:t>
            </w:r>
          </w:p>
        </w:tc>
        <w:tc>
          <w:tcPr>
            <w:tcW w:w="551" w:type="dxa"/>
            <w:tcBorders>
              <w:bottom w:val="single" w:sz="4" w:space="0" w:color="auto"/>
            </w:tcBorders>
          </w:tcPr>
          <w:p w:rsidR="009B5D6A" w:rsidRDefault="009B5D6A" w:rsidP="006C4754">
            <w:pPr>
              <w:pStyle w:val="TAH"/>
            </w:pPr>
            <w:r>
              <w:t>4</w:t>
            </w:r>
          </w:p>
        </w:tc>
        <w:tc>
          <w:tcPr>
            <w:tcW w:w="435" w:type="dxa"/>
            <w:tcBorders>
              <w:bottom w:val="single" w:sz="4" w:space="0" w:color="auto"/>
            </w:tcBorders>
          </w:tcPr>
          <w:p w:rsidR="009B5D6A" w:rsidRDefault="009B5D6A" w:rsidP="006C4754">
            <w:pPr>
              <w:pStyle w:val="TAH"/>
            </w:pPr>
            <w:r>
              <w:t>3</w:t>
            </w:r>
          </w:p>
        </w:tc>
        <w:tc>
          <w:tcPr>
            <w:tcW w:w="616" w:type="dxa"/>
            <w:tcBorders>
              <w:bottom w:val="single" w:sz="4" w:space="0" w:color="auto"/>
            </w:tcBorders>
          </w:tcPr>
          <w:p w:rsidR="009B5D6A" w:rsidRDefault="009B5D6A" w:rsidP="006C4754">
            <w:pPr>
              <w:pStyle w:val="TAH"/>
            </w:pPr>
            <w:r>
              <w:t>2</w:t>
            </w:r>
          </w:p>
        </w:tc>
        <w:tc>
          <w:tcPr>
            <w:tcW w:w="404"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9B5D6A" w:rsidRDefault="009B5D6A" w:rsidP="006C4754">
            <w:pPr>
              <w:pStyle w:val="TAC"/>
            </w:pPr>
            <w:r>
              <w:t>3GPP type = 111</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3GPP Length= 8</w:t>
            </w:r>
          </w:p>
        </w:tc>
      </w:tr>
      <w:tr w:rsidR="009B5D6A" w:rsidTr="006C4754">
        <w:trPr>
          <w:jc w:val="center"/>
        </w:trPr>
        <w:tc>
          <w:tcPr>
            <w:tcW w:w="1016" w:type="dxa"/>
          </w:tcPr>
          <w:p w:rsidR="009B5D6A" w:rsidRDefault="009B5D6A" w:rsidP="006C4754">
            <w:pPr>
              <w:pStyle w:val="TAC"/>
            </w:pPr>
            <w:r>
              <w:t>3-10</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MAC Address (octet string)</w:t>
            </w:r>
          </w:p>
        </w:tc>
      </w:tr>
    </w:tbl>
    <w:p w:rsidR="009B5D6A" w:rsidRDefault="009B5D6A" w:rsidP="009B5D6A"/>
    <w:p w:rsidR="009B5D6A" w:rsidRDefault="009B5D6A" w:rsidP="009B5D6A">
      <w:pPr>
        <w:outlineLvl w:val="0"/>
      </w:pPr>
      <w:r>
        <w:t>3GPP Type: 111</w:t>
      </w:r>
    </w:p>
    <w:p w:rsidR="009B5D6A" w:rsidRDefault="009B5D6A" w:rsidP="009B5D6A">
      <w:r>
        <w:t>Length: 8</w:t>
      </w:r>
    </w:p>
    <w:p w:rsidR="009B5D6A" w:rsidRDefault="009B5D6A" w:rsidP="009B5D6A">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9B5D6A" w:rsidRDefault="009B5D6A" w:rsidP="009B5D6A">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9B5D6A" w:rsidRDefault="009B5D6A" w:rsidP="009B5D6A">
      <w:pPr>
        <w:keepNext/>
      </w:pPr>
      <w:r>
        <w:lastRenderedPageBreak/>
        <w:t>MAC address is Octet String type.</w:t>
      </w:r>
    </w:p>
    <w:p w:rsidR="009B5D6A" w:rsidRDefault="009B5D6A" w:rsidP="009B5D6A">
      <w:pPr>
        <w:outlineLvl w:val="0"/>
        <w:rPr>
          <w:b/>
          <w:i/>
          <w:sz w:val="24"/>
          <w:szCs w:val="24"/>
          <w:lang w:val="sv-SE"/>
        </w:rPr>
      </w:pPr>
      <w:r>
        <w:rPr>
          <w:b/>
          <w:i/>
          <w:sz w:val="24"/>
          <w:szCs w:val="24"/>
          <w:lang w:val="sv-SE"/>
        </w:rPr>
        <w:t>112 – 3GPP-Authorization-Reference</w:t>
      </w:r>
    </w:p>
    <w:p w:rsidR="009B5D6A" w:rsidRDefault="009B5D6A" w:rsidP="009B5D6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74" w:type="dxa"/>
            <w:gridSpan w:val="8"/>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67" w:type="dxa"/>
            <w:tcBorders>
              <w:bottom w:val="single" w:sz="4" w:space="0" w:color="auto"/>
            </w:tcBorders>
          </w:tcPr>
          <w:p w:rsidR="009B5D6A" w:rsidRDefault="009B5D6A" w:rsidP="006C4754">
            <w:pPr>
              <w:pStyle w:val="TAH"/>
            </w:pPr>
            <w:r>
              <w:t>5</w:t>
            </w:r>
          </w:p>
        </w:tc>
        <w:tc>
          <w:tcPr>
            <w:tcW w:w="270" w:type="dxa"/>
            <w:tcBorders>
              <w:bottom w:val="single" w:sz="4" w:space="0" w:color="auto"/>
            </w:tcBorders>
          </w:tcPr>
          <w:p w:rsidR="009B5D6A" w:rsidRDefault="009B5D6A" w:rsidP="006C4754">
            <w:pPr>
              <w:pStyle w:val="TAH"/>
            </w:pPr>
            <w:r>
              <w:t>4</w:t>
            </w:r>
          </w:p>
        </w:tc>
        <w:tc>
          <w:tcPr>
            <w:tcW w:w="699" w:type="dxa"/>
            <w:tcBorders>
              <w:bottom w:val="single" w:sz="4" w:space="0" w:color="auto"/>
            </w:tcBorders>
          </w:tcPr>
          <w:p w:rsidR="009B5D6A" w:rsidRDefault="009B5D6A" w:rsidP="006C4754">
            <w:pPr>
              <w:pStyle w:val="TAH"/>
            </w:pPr>
            <w:r>
              <w:t>3</w:t>
            </w:r>
          </w:p>
        </w:tc>
        <w:tc>
          <w:tcPr>
            <w:tcW w:w="616" w:type="dxa"/>
            <w:tcBorders>
              <w:bottom w:val="single" w:sz="4" w:space="0" w:color="auto"/>
            </w:tcBorders>
          </w:tcPr>
          <w:p w:rsidR="009B5D6A" w:rsidRDefault="009B5D6A" w:rsidP="006C4754">
            <w:pPr>
              <w:pStyle w:val="TAH"/>
            </w:pPr>
            <w:r>
              <w:t>2</w:t>
            </w:r>
          </w:p>
        </w:tc>
        <w:tc>
          <w:tcPr>
            <w:tcW w:w="404"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9B5D6A" w:rsidRDefault="009B5D6A" w:rsidP="006C4754">
            <w:pPr>
              <w:pStyle w:val="TAC"/>
              <w:rPr>
                <w:lang w:eastAsia="ko-KR"/>
              </w:rPr>
            </w:pPr>
            <w:r>
              <w:t>3GPP type = 112</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3GPP Length= m</w:t>
            </w:r>
          </w:p>
        </w:tc>
      </w:tr>
      <w:tr w:rsidR="009B5D6A" w:rsidTr="006C4754">
        <w:trPr>
          <w:jc w:val="center"/>
        </w:trPr>
        <w:tc>
          <w:tcPr>
            <w:tcW w:w="1016" w:type="dxa"/>
          </w:tcPr>
          <w:p w:rsidR="009B5D6A" w:rsidRDefault="009B5D6A" w:rsidP="006C4754">
            <w:pPr>
              <w:pStyle w:val="TAC"/>
            </w:pPr>
            <w:r>
              <w:t>3-m</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Authorization Data Reference</w:t>
            </w:r>
            <w:r>
              <w:rPr>
                <w:lang w:val="en-US"/>
              </w:rPr>
              <w:t xml:space="preserve"> (octet string)</w:t>
            </w:r>
          </w:p>
        </w:tc>
      </w:tr>
    </w:tbl>
    <w:p w:rsidR="009B5D6A" w:rsidRDefault="009B5D6A" w:rsidP="009B5D6A"/>
    <w:p w:rsidR="009B5D6A" w:rsidRDefault="009B5D6A" w:rsidP="009B5D6A">
      <w:pPr>
        <w:outlineLvl w:val="0"/>
        <w:rPr>
          <w:lang w:eastAsia="ko-KR"/>
        </w:rPr>
      </w:pPr>
      <w:r>
        <w:t>3GPP Type: 112</w:t>
      </w:r>
    </w:p>
    <w:p w:rsidR="009B5D6A" w:rsidRDefault="009B5D6A" w:rsidP="009B5D6A">
      <w:r>
        <w:t>Length:  m</w:t>
      </w:r>
    </w:p>
    <w:p w:rsidR="009B5D6A" w:rsidRDefault="009B5D6A" w:rsidP="009B5D6A">
      <w:r>
        <w:t xml:space="preserve">Authorization Data Reference: Octet String. It is sent from the DN-AAA to refer to the local authorization data in the SMF. </w:t>
      </w:r>
    </w:p>
    <w:p w:rsidR="009B5D6A" w:rsidRDefault="009B5D6A" w:rsidP="009B5D6A">
      <w:pPr>
        <w:outlineLvl w:val="0"/>
        <w:rPr>
          <w:b/>
          <w:i/>
          <w:sz w:val="24"/>
          <w:szCs w:val="24"/>
          <w:lang w:val="sv-SE"/>
        </w:rPr>
      </w:pPr>
      <w:r>
        <w:rPr>
          <w:b/>
          <w:i/>
          <w:sz w:val="24"/>
          <w:szCs w:val="24"/>
          <w:lang w:val="sv-SE"/>
        </w:rPr>
        <w:t>113 – 3GPP-Policy-Reference</w:t>
      </w:r>
    </w:p>
    <w:p w:rsidR="009B5D6A" w:rsidRDefault="009B5D6A" w:rsidP="009B5D6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74" w:type="dxa"/>
            <w:gridSpan w:val="8"/>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67" w:type="dxa"/>
            <w:tcBorders>
              <w:bottom w:val="single" w:sz="4" w:space="0" w:color="auto"/>
            </w:tcBorders>
          </w:tcPr>
          <w:p w:rsidR="009B5D6A" w:rsidRDefault="009B5D6A" w:rsidP="006C4754">
            <w:pPr>
              <w:pStyle w:val="TAH"/>
            </w:pPr>
            <w:r>
              <w:t>5</w:t>
            </w:r>
          </w:p>
        </w:tc>
        <w:tc>
          <w:tcPr>
            <w:tcW w:w="270" w:type="dxa"/>
            <w:tcBorders>
              <w:bottom w:val="single" w:sz="4" w:space="0" w:color="auto"/>
            </w:tcBorders>
          </w:tcPr>
          <w:p w:rsidR="009B5D6A" w:rsidRDefault="009B5D6A" w:rsidP="006C4754">
            <w:pPr>
              <w:pStyle w:val="TAH"/>
            </w:pPr>
            <w:r>
              <w:t>4</w:t>
            </w:r>
          </w:p>
        </w:tc>
        <w:tc>
          <w:tcPr>
            <w:tcW w:w="699" w:type="dxa"/>
            <w:tcBorders>
              <w:bottom w:val="single" w:sz="4" w:space="0" w:color="auto"/>
            </w:tcBorders>
          </w:tcPr>
          <w:p w:rsidR="009B5D6A" w:rsidRDefault="009B5D6A" w:rsidP="006C4754">
            <w:pPr>
              <w:pStyle w:val="TAH"/>
            </w:pPr>
            <w:r>
              <w:t>3</w:t>
            </w:r>
          </w:p>
        </w:tc>
        <w:tc>
          <w:tcPr>
            <w:tcW w:w="616" w:type="dxa"/>
            <w:tcBorders>
              <w:bottom w:val="single" w:sz="4" w:space="0" w:color="auto"/>
            </w:tcBorders>
          </w:tcPr>
          <w:p w:rsidR="009B5D6A" w:rsidRDefault="009B5D6A" w:rsidP="006C4754">
            <w:pPr>
              <w:pStyle w:val="TAH"/>
            </w:pPr>
            <w:r>
              <w:t>2</w:t>
            </w:r>
          </w:p>
        </w:tc>
        <w:tc>
          <w:tcPr>
            <w:tcW w:w="404"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9B5D6A" w:rsidRDefault="009B5D6A" w:rsidP="006C4754">
            <w:pPr>
              <w:pStyle w:val="TAC"/>
              <w:rPr>
                <w:lang w:eastAsia="ko-KR"/>
              </w:rPr>
            </w:pPr>
            <w:r>
              <w:t>3GPP type = 113</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3GPP Length= m</w:t>
            </w:r>
          </w:p>
        </w:tc>
      </w:tr>
      <w:tr w:rsidR="009B5D6A" w:rsidTr="006C4754">
        <w:trPr>
          <w:jc w:val="center"/>
        </w:trPr>
        <w:tc>
          <w:tcPr>
            <w:tcW w:w="1016" w:type="dxa"/>
          </w:tcPr>
          <w:p w:rsidR="009B5D6A" w:rsidRDefault="009B5D6A" w:rsidP="006C4754">
            <w:pPr>
              <w:pStyle w:val="TAC"/>
            </w:pPr>
            <w:r>
              <w:t>3-m</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Policy Data Reference</w:t>
            </w:r>
            <w:r>
              <w:rPr>
                <w:lang w:val="en-US"/>
              </w:rPr>
              <w:t xml:space="preserve"> (octet string)</w:t>
            </w:r>
          </w:p>
        </w:tc>
      </w:tr>
    </w:tbl>
    <w:p w:rsidR="009B5D6A" w:rsidRDefault="009B5D6A" w:rsidP="009B5D6A"/>
    <w:p w:rsidR="009B5D6A" w:rsidRDefault="009B5D6A" w:rsidP="009B5D6A">
      <w:pPr>
        <w:outlineLvl w:val="0"/>
        <w:rPr>
          <w:lang w:eastAsia="ko-KR"/>
        </w:rPr>
      </w:pPr>
      <w:r>
        <w:t>3GPP Type: 113</w:t>
      </w:r>
    </w:p>
    <w:p w:rsidR="009B5D6A" w:rsidRDefault="009B5D6A" w:rsidP="009B5D6A">
      <w:r>
        <w:t>Length:  m</w:t>
      </w:r>
    </w:p>
    <w:p w:rsidR="009B5D6A" w:rsidRDefault="009B5D6A" w:rsidP="009B5D6A">
      <w:r>
        <w:t xml:space="preserve">Policy Data Reference: Octet String. It is sent from the DN-AAA and used by the SMF to retrieve the SM or </w:t>
      </w:r>
      <w:proofErr w:type="spellStart"/>
      <w:r>
        <w:t>QoS</w:t>
      </w:r>
      <w:proofErr w:type="spellEnd"/>
      <w:r>
        <w:t xml:space="preserve"> policy data from the PCF. </w:t>
      </w:r>
    </w:p>
    <w:p w:rsidR="009B5D6A" w:rsidRDefault="009B5D6A" w:rsidP="009B5D6A">
      <w:pPr>
        <w:outlineLvl w:val="0"/>
        <w:rPr>
          <w:b/>
          <w:i/>
          <w:sz w:val="24"/>
          <w:szCs w:val="24"/>
          <w:lang w:val="sv-SE"/>
        </w:rPr>
      </w:pPr>
      <w:r>
        <w:rPr>
          <w:b/>
          <w:i/>
          <w:sz w:val="24"/>
          <w:szCs w:val="24"/>
          <w:lang w:val="sv-SE"/>
        </w:rPr>
        <w:t>114 – 3GPP-Session-AMBR</w:t>
      </w:r>
    </w:p>
    <w:p w:rsidR="009B5D6A" w:rsidRDefault="009B5D6A" w:rsidP="009B5D6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74" w:type="dxa"/>
            <w:gridSpan w:val="8"/>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67" w:type="dxa"/>
            <w:tcBorders>
              <w:bottom w:val="single" w:sz="4" w:space="0" w:color="auto"/>
            </w:tcBorders>
          </w:tcPr>
          <w:p w:rsidR="009B5D6A" w:rsidRDefault="009B5D6A" w:rsidP="006C4754">
            <w:pPr>
              <w:pStyle w:val="TAH"/>
            </w:pPr>
            <w:r>
              <w:t>5</w:t>
            </w:r>
          </w:p>
        </w:tc>
        <w:tc>
          <w:tcPr>
            <w:tcW w:w="270" w:type="dxa"/>
            <w:tcBorders>
              <w:bottom w:val="single" w:sz="4" w:space="0" w:color="auto"/>
            </w:tcBorders>
          </w:tcPr>
          <w:p w:rsidR="009B5D6A" w:rsidRDefault="009B5D6A" w:rsidP="006C4754">
            <w:pPr>
              <w:pStyle w:val="TAH"/>
            </w:pPr>
            <w:r>
              <w:t>4</w:t>
            </w:r>
          </w:p>
        </w:tc>
        <w:tc>
          <w:tcPr>
            <w:tcW w:w="699" w:type="dxa"/>
            <w:tcBorders>
              <w:bottom w:val="single" w:sz="4" w:space="0" w:color="auto"/>
            </w:tcBorders>
          </w:tcPr>
          <w:p w:rsidR="009B5D6A" w:rsidRDefault="009B5D6A" w:rsidP="006C4754">
            <w:pPr>
              <w:pStyle w:val="TAH"/>
            </w:pPr>
            <w:r>
              <w:t>3</w:t>
            </w:r>
          </w:p>
        </w:tc>
        <w:tc>
          <w:tcPr>
            <w:tcW w:w="616" w:type="dxa"/>
            <w:tcBorders>
              <w:bottom w:val="single" w:sz="4" w:space="0" w:color="auto"/>
            </w:tcBorders>
          </w:tcPr>
          <w:p w:rsidR="009B5D6A" w:rsidRDefault="009B5D6A" w:rsidP="006C4754">
            <w:pPr>
              <w:pStyle w:val="TAH"/>
            </w:pPr>
            <w:r>
              <w:t>2</w:t>
            </w:r>
          </w:p>
        </w:tc>
        <w:tc>
          <w:tcPr>
            <w:tcW w:w="404"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9B5D6A" w:rsidRDefault="009B5D6A" w:rsidP="006C4754">
            <w:pPr>
              <w:pStyle w:val="TAC"/>
              <w:rPr>
                <w:lang w:eastAsia="ko-KR"/>
              </w:rPr>
            </w:pPr>
            <w:r>
              <w:t>3GPP type = 114</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3GPP Length= m</w:t>
            </w:r>
          </w:p>
        </w:tc>
      </w:tr>
      <w:tr w:rsidR="009B5D6A" w:rsidTr="006C4754">
        <w:trPr>
          <w:jc w:val="center"/>
        </w:trPr>
        <w:tc>
          <w:tcPr>
            <w:tcW w:w="1016" w:type="dxa"/>
          </w:tcPr>
          <w:p w:rsidR="009B5D6A" w:rsidRDefault="009B5D6A" w:rsidP="006C4754">
            <w:pPr>
              <w:pStyle w:val="TAC"/>
            </w:pPr>
            <w:r>
              <w:t>3-m</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Session AMBR</w:t>
            </w:r>
            <w:r>
              <w:rPr>
                <w:lang w:val="en-US"/>
              </w:rPr>
              <w:t xml:space="preserve"> (octet string)</w:t>
            </w:r>
          </w:p>
        </w:tc>
      </w:tr>
    </w:tbl>
    <w:p w:rsidR="009B5D6A" w:rsidRDefault="009B5D6A" w:rsidP="009B5D6A"/>
    <w:p w:rsidR="009B5D6A" w:rsidRDefault="009B5D6A" w:rsidP="009B5D6A">
      <w:pPr>
        <w:outlineLvl w:val="0"/>
        <w:rPr>
          <w:lang w:eastAsia="ko-KR"/>
        </w:rPr>
      </w:pPr>
      <w:r>
        <w:t>3GPP Type: 114</w:t>
      </w:r>
    </w:p>
    <w:p w:rsidR="009B5D6A" w:rsidRDefault="009B5D6A" w:rsidP="009B5D6A">
      <w:r>
        <w:t>Length:  m</w:t>
      </w:r>
    </w:p>
    <w:p w:rsidR="009B5D6A" w:rsidRDefault="009B5D6A" w:rsidP="009B5D6A">
      <w:r>
        <w:t xml:space="preserve">Session AMBR: Octet String. It is sent from the DN-AAA to authorize the PDU Session AMBR. The encoding is defined as </w:t>
      </w:r>
      <w:proofErr w:type="spellStart"/>
      <w:r>
        <w:t>BitRate</w:t>
      </w:r>
      <w:proofErr w:type="spellEnd"/>
      <w:r>
        <w:t xml:space="preserve"> in 3GPP TS 29.571 [39].</w:t>
      </w:r>
    </w:p>
    <w:p w:rsidR="009B5D6A" w:rsidRDefault="009B5D6A" w:rsidP="009B5D6A">
      <w:pPr>
        <w:outlineLvl w:val="0"/>
        <w:rPr>
          <w:b/>
          <w:i/>
          <w:sz w:val="24"/>
          <w:szCs w:val="24"/>
          <w:lang w:eastAsia="ko-KR"/>
        </w:rPr>
      </w:pPr>
      <w:r>
        <w:rPr>
          <w:b/>
          <w:i/>
          <w:sz w:val="24"/>
          <w:szCs w:val="24"/>
        </w:rPr>
        <w:t>115 – 3GPP-NAI</w:t>
      </w:r>
    </w:p>
    <w:p w:rsidR="009B5D6A" w:rsidRDefault="009B5D6A" w:rsidP="009B5D6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74" w:type="dxa"/>
            <w:gridSpan w:val="8"/>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50" w:type="dxa"/>
            <w:tcBorders>
              <w:bottom w:val="single" w:sz="4" w:space="0" w:color="auto"/>
            </w:tcBorders>
          </w:tcPr>
          <w:p w:rsidR="009B5D6A" w:rsidRDefault="009B5D6A" w:rsidP="006C4754">
            <w:pPr>
              <w:pStyle w:val="TAH"/>
            </w:pPr>
            <w:r>
              <w:t>5</w:t>
            </w:r>
          </w:p>
        </w:tc>
        <w:tc>
          <w:tcPr>
            <w:tcW w:w="551" w:type="dxa"/>
            <w:tcBorders>
              <w:bottom w:val="single" w:sz="4" w:space="0" w:color="auto"/>
            </w:tcBorders>
          </w:tcPr>
          <w:p w:rsidR="009B5D6A" w:rsidRDefault="009B5D6A" w:rsidP="006C4754">
            <w:pPr>
              <w:pStyle w:val="TAH"/>
            </w:pPr>
            <w:r>
              <w:t>4</w:t>
            </w:r>
          </w:p>
        </w:tc>
        <w:tc>
          <w:tcPr>
            <w:tcW w:w="435" w:type="dxa"/>
            <w:tcBorders>
              <w:bottom w:val="single" w:sz="4" w:space="0" w:color="auto"/>
            </w:tcBorders>
          </w:tcPr>
          <w:p w:rsidR="009B5D6A" w:rsidRDefault="009B5D6A" w:rsidP="006C4754">
            <w:pPr>
              <w:pStyle w:val="TAH"/>
            </w:pPr>
            <w:r>
              <w:t>3</w:t>
            </w:r>
          </w:p>
        </w:tc>
        <w:tc>
          <w:tcPr>
            <w:tcW w:w="616" w:type="dxa"/>
            <w:tcBorders>
              <w:bottom w:val="single" w:sz="4" w:space="0" w:color="auto"/>
            </w:tcBorders>
          </w:tcPr>
          <w:p w:rsidR="009B5D6A" w:rsidRDefault="009B5D6A" w:rsidP="006C4754">
            <w:pPr>
              <w:pStyle w:val="TAH"/>
            </w:pPr>
            <w:r>
              <w:t>2</w:t>
            </w:r>
          </w:p>
        </w:tc>
        <w:tc>
          <w:tcPr>
            <w:tcW w:w="404"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9B5D6A" w:rsidRDefault="009B5D6A" w:rsidP="006C4754">
            <w:pPr>
              <w:pStyle w:val="TAC"/>
            </w:pPr>
            <w:r>
              <w:t>3GPP type = 115</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9B5D6A" w:rsidRDefault="009B5D6A" w:rsidP="006C4754">
            <w:pPr>
              <w:pStyle w:val="TAC"/>
            </w:pPr>
            <w:r>
              <w:t>3GPP Length= m</w:t>
            </w:r>
          </w:p>
        </w:tc>
      </w:tr>
      <w:tr w:rsidR="009B5D6A" w:rsidTr="006C4754">
        <w:trPr>
          <w:jc w:val="center"/>
        </w:trPr>
        <w:tc>
          <w:tcPr>
            <w:tcW w:w="1016" w:type="dxa"/>
          </w:tcPr>
          <w:p w:rsidR="009B5D6A" w:rsidRDefault="009B5D6A" w:rsidP="006C4754">
            <w:pPr>
              <w:pStyle w:val="TAC"/>
            </w:pPr>
            <w:r>
              <w:t>3-m</w:t>
            </w:r>
          </w:p>
        </w:tc>
        <w:tc>
          <w:tcPr>
            <w:tcW w:w="390" w:type="dxa"/>
            <w:tcBorders>
              <w:right w:val="single" w:sz="4" w:space="0" w:color="auto"/>
            </w:tcBorders>
          </w:tcPr>
          <w:p w:rsidR="009B5D6A" w:rsidRDefault="009B5D6A"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9B5D6A" w:rsidRDefault="009B5D6A" w:rsidP="006C4754">
            <w:pPr>
              <w:pStyle w:val="TAC"/>
            </w:pPr>
            <w:r>
              <w:t>NAI</w:t>
            </w:r>
            <w:r>
              <w:rPr>
                <w:lang w:val="en-US"/>
              </w:rPr>
              <w:t xml:space="preserve"> (octet string)</w:t>
            </w:r>
          </w:p>
        </w:tc>
      </w:tr>
    </w:tbl>
    <w:p w:rsidR="009B5D6A" w:rsidRDefault="009B5D6A" w:rsidP="009B5D6A"/>
    <w:p w:rsidR="009B5D6A" w:rsidRDefault="009B5D6A" w:rsidP="009B5D6A">
      <w:pPr>
        <w:outlineLvl w:val="0"/>
        <w:rPr>
          <w:lang w:val="nb-NO"/>
        </w:rPr>
      </w:pPr>
      <w:r>
        <w:rPr>
          <w:lang w:val="nb-NO"/>
        </w:rPr>
        <w:t>3GPP Type: 115</w:t>
      </w:r>
    </w:p>
    <w:p w:rsidR="009B5D6A" w:rsidRDefault="009B5D6A" w:rsidP="009B5D6A">
      <w:pPr>
        <w:rPr>
          <w:lang w:val="nb-NO"/>
        </w:rPr>
      </w:pPr>
      <w:r>
        <w:rPr>
          <w:lang w:val="nb-NO"/>
        </w:rPr>
        <w:lastRenderedPageBreak/>
        <w:t>Length: m</w:t>
      </w:r>
    </w:p>
    <w:p w:rsidR="009B5D6A" w:rsidRDefault="009B5D6A" w:rsidP="009B5D6A">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9B5D6A" w:rsidRDefault="009B5D6A" w:rsidP="009B5D6A">
      <w:pPr>
        <w:outlineLvl w:val="0"/>
        <w:rPr>
          <w:b/>
          <w:i/>
          <w:sz w:val="24"/>
          <w:szCs w:val="24"/>
          <w:lang w:val="sv-SE"/>
        </w:rPr>
      </w:pPr>
      <w:r>
        <w:rPr>
          <w:b/>
          <w:i/>
          <w:sz w:val="24"/>
          <w:szCs w:val="24"/>
          <w:lang w:val="sv-SE"/>
        </w:rPr>
        <w:t>116 – 3GPP-Session-AMBR-v2</w:t>
      </w:r>
    </w:p>
    <w:p w:rsidR="009B5D6A" w:rsidRDefault="009B5D6A" w:rsidP="009B5D6A">
      <w:pPr>
        <w:pStyle w:val="TH"/>
        <w:spacing w:before="0" w:after="0"/>
        <w:rPr>
          <w:sz w:val="12"/>
          <w:szCs w:val="12"/>
          <w:lang w:eastAsia="ko-KR"/>
        </w:rPr>
      </w:pPr>
    </w:p>
    <w:p w:rsidR="009B5D6A" w:rsidRDefault="009B5D6A" w:rsidP="009B5D6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9" w:type="dxa"/>
          </w:tcPr>
          <w:p w:rsidR="009B5D6A" w:rsidRDefault="009B5D6A" w:rsidP="006C4754">
            <w:pPr>
              <w:jc w:val="center"/>
            </w:pPr>
          </w:p>
        </w:tc>
        <w:tc>
          <w:tcPr>
            <w:tcW w:w="4274" w:type="dxa"/>
            <w:gridSpan w:val="10"/>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gridSpan w:val="2"/>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50" w:type="dxa"/>
            <w:tcBorders>
              <w:bottom w:val="single" w:sz="4" w:space="0" w:color="auto"/>
            </w:tcBorders>
          </w:tcPr>
          <w:p w:rsidR="009B5D6A" w:rsidRDefault="009B5D6A" w:rsidP="006C4754">
            <w:pPr>
              <w:pStyle w:val="TAH"/>
            </w:pPr>
            <w:r>
              <w:t>5</w:t>
            </w:r>
          </w:p>
        </w:tc>
        <w:tc>
          <w:tcPr>
            <w:tcW w:w="551" w:type="dxa"/>
            <w:tcBorders>
              <w:bottom w:val="single" w:sz="4" w:space="0" w:color="auto"/>
            </w:tcBorders>
          </w:tcPr>
          <w:p w:rsidR="009B5D6A" w:rsidRDefault="009B5D6A" w:rsidP="006C4754">
            <w:pPr>
              <w:pStyle w:val="TAH"/>
            </w:pPr>
            <w:r>
              <w:t>4</w:t>
            </w:r>
          </w:p>
        </w:tc>
        <w:tc>
          <w:tcPr>
            <w:tcW w:w="435" w:type="dxa"/>
            <w:tcBorders>
              <w:bottom w:val="single" w:sz="4" w:space="0" w:color="auto"/>
            </w:tcBorders>
          </w:tcPr>
          <w:p w:rsidR="009B5D6A" w:rsidRDefault="009B5D6A" w:rsidP="006C4754">
            <w:pPr>
              <w:pStyle w:val="TAH"/>
            </w:pPr>
            <w:r>
              <w:t>3</w:t>
            </w:r>
          </w:p>
        </w:tc>
        <w:tc>
          <w:tcPr>
            <w:tcW w:w="76" w:type="dxa"/>
            <w:gridSpan w:val="2"/>
            <w:tcBorders>
              <w:bottom w:val="single" w:sz="4" w:space="0" w:color="auto"/>
            </w:tcBorders>
          </w:tcPr>
          <w:p w:rsidR="009B5D6A" w:rsidRDefault="009B5D6A" w:rsidP="006C4754">
            <w:pPr>
              <w:pStyle w:val="TAH"/>
            </w:pPr>
          </w:p>
        </w:tc>
        <w:tc>
          <w:tcPr>
            <w:tcW w:w="698" w:type="dxa"/>
            <w:tcBorders>
              <w:bottom w:val="single" w:sz="4" w:space="0" w:color="auto"/>
            </w:tcBorders>
          </w:tcPr>
          <w:p w:rsidR="009B5D6A" w:rsidRDefault="009B5D6A" w:rsidP="006C4754">
            <w:pPr>
              <w:pStyle w:val="TAH"/>
            </w:pPr>
            <w:r>
              <w:t>2</w:t>
            </w:r>
          </w:p>
        </w:tc>
        <w:tc>
          <w:tcPr>
            <w:tcW w:w="675"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bottom w:val="single" w:sz="4" w:space="0" w:color="auto"/>
              <w:right w:val="single" w:sz="4" w:space="0" w:color="auto"/>
            </w:tcBorders>
          </w:tcPr>
          <w:p w:rsidR="009B5D6A" w:rsidRDefault="009B5D6A" w:rsidP="006C4754">
            <w:pPr>
              <w:pStyle w:val="TAC"/>
            </w:pPr>
            <w:r>
              <w:t>3GPP type = 116</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bottom w:val="single" w:sz="4" w:space="0" w:color="auto"/>
              <w:right w:val="single" w:sz="4" w:space="0" w:color="auto"/>
            </w:tcBorders>
          </w:tcPr>
          <w:p w:rsidR="009B5D6A" w:rsidRDefault="009B5D6A" w:rsidP="006C4754">
            <w:pPr>
              <w:pStyle w:val="TAC"/>
            </w:pPr>
            <w:r>
              <w:t>3GPP Length= m</w:t>
            </w:r>
          </w:p>
        </w:tc>
      </w:tr>
      <w:tr w:rsidR="009B5D6A" w:rsidTr="006C4754">
        <w:trPr>
          <w:jc w:val="center"/>
        </w:trPr>
        <w:tc>
          <w:tcPr>
            <w:tcW w:w="1016" w:type="dxa"/>
          </w:tcPr>
          <w:p w:rsidR="009B5D6A" w:rsidRDefault="009B5D6A" w:rsidP="006C4754">
            <w:pPr>
              <w:pStyle w:val="TAC"/>
            </w:pPr>
            <w:r>
              <w:t>3</w:t>
            </w:r>
          </w:p>
        </w:tc>
        <w:tc>
          <w:tcPr>
            <w:tcW w:w="390" w:type="dxa"/>
            <w:tcBorders>
              <w:right w:val="single" w:sz="4" w:space="0" w:color="auto"/>
            </w:tcBorders>
          </w:tcPr>
          <w:p w:rsidR="009B5D6A" w:rsidRDefault="009B5D6A"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UL</w:t>
            </w:r>
          </w:p>
        </w:tc>
      </w:tr>
      <w:tr w:rsidR="009B5D6A" w:rsidTr="006C4754">
        <w:trPr>
          <w:jc w:val="center"/>
        </w:trPr>
        <w:tc>
          <w:tcPr>
            <w:tcW w:w="1016" w:type="dxa"/>
          </w:tcPr>
          <w:p w:rsidR="009B5D6A" w:rsidRDefault="009B5D6A" w:rsidP="006C4754">
            <w:pPr>
              <w:pStyle w:val="TAC"/>
            </w:pPr>
            <w:r>
              <w:t>4-5</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UL Session-AMBR length</w:t>
            </w:r>
            <w:r>
              <w:rPr>
                <w:lang w:val="en-US"/>
              </w:rPr>
              <w:t xml:space="preserve"> (octet string)</w:t>
            </w:r>
          </w:p>
        </w:tc>
      </w:tr>
      <w:tr w:rsidR="009B5D6A" w:rsidTr="006C4754">
        <w:trPr>
          <w:jc w:val="center"/>
        </w:trPr>
        <w:tc>
          <w:tcPr>
            <w:tcW w:w="1016" w:type="dxa"/>
          </w:tcPr>
          <w:p w:rsidR="009B5D6A" w:rsidRDefault="009B5D6A" w:rsidP="006C4754">
            <w:pPr>
              <w:pStyle w:val="TAC"/>
            </w:pPr>
            <w:r>
              <w:t>6-m</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UL Session-AMBR (</w:t>
            </w:r>
            <w:r>
              <w:rPr>
                <w:lang w:val="en-US"/>
              </w:rPr>
              <w:t>octet string</w:t>
            </w:r>
            <w:r>
              <w:t>)</w:t>
            </w:r>
          </w:p>
        </w:tc>
      </w:tr>
      <w:tr w:rsidR="009B5D6A" w:rsidTr="006C4754">
        <w:trPr>
          <w:jc w:val="center"/>
        </w:trPr>
        <w:tc>
          <w:tcPr>
            <w:tcW w:w="1016" w:type="dxa"/>
          </w:tcPr>
          <w:p w:rsidR="009B5D6A" w:rsidRDefault="009B5D6A" w:rsidP="006C4754">
            <w:pPr>
              <w:pStyle w:val="TAC"/>
            </w:pPr>
            <w:r>
              <w:t>(m+1)-(m+2)</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DL Session-AMBR length (</w:t>
            </w:r>
            <w:r>
              <w:rPr>
                <w:lang w:val="en-US"/>
              </w:rPr>
              <w:t>octet string)</w:t>
            </w:r>
          </w:p>
        </w:tc>
      </w:tr>
      <w:tr w:rsidR="009B5D6A" w:rsidTr="006C4754">
        <w:trPr>
          <w:jc w:val="center"/>
        </w:trPr>
        <w:tc>
          <w:tcPr>
            <w:tcW w:w="1016" w:type="dxa"/>
          </w:tcPr>
          <w:p w:rsidR="009B5D6A" w:rsidRDefault="009B5D6A" w:rsidP="006C4754">
            <w:pPr>
              <w:pStyle w:val="TAC"/>
            </w:pPr>
            <w:r>
              <w:t>(m+3)-n</w:t>
            </w:r>
          </w:p>
        </w:tc>
        <w:tc>
          <w:tcPr>
            <w:tcW w:w="390" w:type="dxa"/>
            <w:tcBorders>
              <w:right w:val="single" w:sz="4" w:space="0" w:color="auto"/>
            </w:tcBorders>
          </w:tcPr>
          <w:p w:rsidR="009B5D6A" w:rsidRDefault="009B5D6A"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DL Session-AMBR (</w:t>
            </w:r>
            <w:r>
              <w:rPr>
                <w:lang w:val="en-US"/>
              </w:rPr>
              <w:t>octet string)</w:t>
            </w:r>
          </w:p>
        </w:tc>
      </w:tr>
    </w:tbl>
    <w:p w:rsidR="009B5D6A" w:rsidRDefault="009B5D6A" w:rsidP="009B5D6A"/>
    <w:p w:rsidR="009B5D6A" w:rsidRDefault="009B5D6A" w:rsidP="009B5D6A">
      <w:pPr>
        <w:outlineLvl w:val="0"/>
        <w:rPr>
          <w:lang w:eastAsia="ko-KR"/>
        </w:rPr>
      </w:pPr>
      <w:r>
        <w:t>3GPP Type: 116</w:t>
      </w:r>
    </w:p>
    <w:p w:rsidR="009B5D6A" w:rsidRDefault="009B5D6A" w:rsidP="009B5D6A">
      <w:r>
        <w:t>Length:  m</w:t>
      </w:r>
    </w:p>
    <w:p w:rsidR="009B5D6A" w:rsidRDefault="009B5D6A" w:rsidP="009B5D6A">
      <w:pPr>
        <w:rPr>
          <w:lang w:eastAsia="zh-CN"/>
        </w:rPr>
      </w:pPr>
      <w:r>
        <w:t>Octet 3 is Octet String type.</w:t>
      </w:r>
    </w:p>
    <w:p w:rsidR="009B5D6A" w:rsidRDefault="009B5D6A" w:rsidP="009B5D6A">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9B5D6A" w:rsidRDefault="009B5D6A" w:rsidP="009B5D6A">
      <w:r>
        <w:t xml:space="preserve">UL/DL Session AMBR: Octet String. It is sent from the DN-AAA to authorize the PDU Session AMBR. The encoding is defined as </w:t>
      </w:r>
      <w:proofErr w:type="spellStart"/>
      <w:r>
        <w:t>BitRate</w:t>
      </w:r>
      <w:proofErr w:type="spellEnd"/>
      <w:r>
        <w:t xml:space="preserve"> in 3GPP TS 29.571 [39].</w:t>
      </w:r>
    </w:p>
    <w:p w:rsidR="009B5D6A" w:rsidRDefault="009B5D6A" w:rsidP="009B5D6A">
      <w:r>
        <w:t xml:space="preserve">If the feature </w:t>
      </w:r>
      <w:proofErr w:type="spellStart"/>
      <w:r>
        <w:t>eSessionAMBR</w:t>
      </w:r>
      <w:proofErr w:type="spellEnd"/>
      <w:r>
        <w:t xml:space="preserve"> is supported and if applicable, the DN-AAA shall send this VSA; otherwise, the DN-AAA shall send the VSA 3GPP-Session-AMBR.</w:t>
      </w:r>
    </w:p>
    <w:p w:rsidR="009B5D6A" w:rsidRDefault="009B5D6A" w:rsidP="009B5D6A">
      <w:pPr>
        <w:outlineLvl w:val="0"/>
        <w:rPr>
          <w:b/>
          <w:i/>
          <w:sz w:val="24"/>
          <w:szCs w:val="24"/>
          <w:lang w:val="sv-SE"/>
        </w:rPr>
      </w:pPr>
      <w:r>
        <w:rPr>
          <w:b/>
          <w:i/>
          <w:sz w:val="24"/>
          <w:szCs w:val="24"/>
          <w:lang w:val="sv-SE"/>
        </w:rPr>
        <w:t>117 – 3GPP-Supported-Features</w:t>
      </w:r>
    </w:p>
    <w:p w:rsidR="009B5D6A" w:rsidRDefault="009B5D6A" w:rsidP="009B5D6A">
      <w:pPr>
        <w:pStyle w:val="TH"/>
        <w:spacing w:before="0" w:after="0"/>
        <w:rPr>
          <w:sz w:val="12"/>
          <w:szCs w:val="12"/>
          <w:lang w:eastAsia="ko-KR"/>
        </w:rPr>
      </w:pPr>
    </w:p>
    <w:p w:rsidR="009B5D6A" w:rsidRDefault="009B5D6A" w:rsidP="009B5D6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B5D6A" w:rsidTr="006C4754">
        <w:trPr>
          <w:jc w:val="center"/>
        </w:trPr>
        <w:tc>
          <w:tcPr>
            <w:tcW w:w="1016" w:type="dxa"/>
          </w:tcPr>
          <w:p w:rsidR="009B5D6A" w:rsidRDefault="009B5D6A" w:rsidP="006C4754">
            <w:pPr>
              <w:jc w:val="right"/>
            </w:pPr>
          </w:p>
        </w:tc>
        <w:tc>
          <w:tcPr>
            <w:tcW w:w="390" w:type="dxa"/>
          </w:tcPr>
          <w:p w:rsidR="009B5D6A" w:rsidRDefault="009B5D6A" w:rsidP="006C4754"/>
        </w:tc>
        <w:tc>
          <w:tcPr>
            <w:tcW w:w="429" w:type="dxa"/>
          </w:tcPr>
          <w:p w:rsidR="009B5D6A" w:rsidRDefault="009B5D6A" w:rsidP="006C4754">
            <w:pPr>
              <w:jc w:val="center"/>
            </w:pPr>
          </w:p>
        </w:tc>
        <w:tc>
          <w:tcPr>
            <w:tcW w:w="4274" w:type="dxa"/>
            <w:gridSpan w:val="9"/>
          </w:tcPr>
          <w:p w:rsidR="009B5D6A" w:rsidRDefault="009B5D6A" w:rsidP="006C4754">
            <w:pPr>
              <w:jc w:val="center"/>
            </w:pPr>
            <w:r>
              <w:t>Bits</w:t>
            </w:r>
          </w:p>
        </w:tc>
      </w:tr>
      <w:tr w:rsidR="009B5D6A" w:rsidTr="006C4754">
        <w:trPr>
          <w:jc w:val="center"/>
        </w:trPr>
        <w:tc>
          <w:tcPr>
            <w:tcW w:w="1016" w:type="dxa"/>
          </w:tcPr>
          <w:p w:rsidR="009B5D6A" w:rsidRDefault="009B5D6A" w:rsidP="006C4754">
            <w:pPr>
              <w:pStyle w:val="TAH"/>
            </w:pPr>
            <w:r>
              <w:t>Octets</w:t>
            </w:r>
          </w:p>
        </w:tc>
        <w:tc>
          <w:tcPr>
            <w:tcW w:w="390" w:type="dxa"/>
          </w:tcPr>
          <w:p w:rsidR="009B5D6A" w:rsidRDefault="009B5D6A" w:rsidP="006C4754">
            <w:pPr>
              <w:pStyle w:val="TAH"/>
            </w:pPr>
          </w:p>
        </w:tc>
        <w:tc>
          <w:tcPr>
            <w:tcW w:w="567" w:type="dxa"/>
            <w:gridSpan w:val="2"/>
            <w:tcBorders>
              <w:bottom w:val="single" w:sz="4" w:space="0" w:color="auto"/>
            </w:tcBorders>
          </w:tcPr>
          <w:p w:rsidR="009B5D6A" w:rsidRDefault="009B5D6A" w:rsidP="006C4754">
            <w:pPr>
              <w:pStyle w:val="TAH"/>
            </w:pPr>
            <w:r>
              <w:t>8</w:t>
            </w:r>
          </w:p>
        </w:tc>
        <w:tc>
          <w:tcPr>
            <w:tcW w:w="567" w:type="dxa"/>
            <w:tcBorders>
              <w:bottom w:val="single" w:sz="4" w:space="0" w:color="auto"/>
            </w:tcBorders>
          </w:tcPr>
          <w:p w:rsidR="009B5D6A" w:rsidRDefault="009B5D6A" w:rsidP="006C4754">
            <w:pPr>
              <w:pStyle w:val="TAH"/>
            </w:pPr>
            <w:r>
              <w:t>7</w:t>
            </w:r>
          </w:p>
        </w:tc>
        <w:tc>
          <w:tcPr>
            <w:tcW w:w="584" w:type="dxa"/>
            <w:tcBorders>
              <w:bottom w:val="single" w:sz="4" w:space="0" w:color="auto"/>
            </w:tcBorders>
          </w:tcPr>
          <w:p w:rsidR="009B5D6A" w:rsidRDefault="009B5D6A" w:rsidP="006C4754">
            <w:pPr>
              <w:pStyle w:val="TAH"/>
            </w:pPr>
            <w:r>
              <w:t>6</w:t>
            </w:r>
          </w:p>
        </w:tc>
        <w:tc>
          <w:tcPr>
            <w:tcW w:w="550" w:type="dxa"/>
            <w:tcBorders>
              <w:bottom w:val="single" w:sz="4" w:space="0" w:color="auto"/>
            </w:tcBorders>
          </w:tcPr>
          <w:p w:rsidR="009B5D6A" w:rsidRDefault="009B5D6A" w:rsidP="006C4754">
            <w:pPr>
              <w:pStyle w:val="TAH"/>
            </w:pPr>
            <w:r>
              <w:t>5</w:t>
            </w:r>
          </w:p>
        </w:tc>
        <w:tc>
          <w:tcPr>
            <w:tcW w:w="551" w:type="dxa"/>
            <w:tcBorders>
              <w:bottom w:val="single" w:sz="4" w:space="0" w:color="auto"/>
            </w:tcBorders>
          </w:tcPr>
          <w:p w:rsidR="009B5D6A" w:rsidRDefault="009B5D6A" w:rsidP="006C4754">
            <w:pPr>
              <w:pStyle w:val="TAH"/>
            </w:pPr>
            <w:r>
              <w:t>4</w:t>
            </w:r>
          </w:p>
        </w:tc>
        <w:tc>
          <w:tcPr>
            <w:tcW w:w="435" w:type="dxa"/>
            <w:tcBorders>
              <w:bottom w:val="single" w:sz="4" w:space="0" w:color="auto"/>
            </w:tcBorders>
          </w:tcPr>
          <w:p w:rsidR="009B5D6A" w:rsidRDefault="009B5D6A" w:rsidP="006C4754">
            <w:pPr>
              <w:pStyle w:val="TAH"/>
            </w:pPr>
            <w:r>
              <w:t>3</w:t>
            </w:r>
          </w:p>
        </w:tc>
        <w:tc>
          <w:tcPr>
            <w:tcW w:w="76" w:type="dxa"/>
            <w:tcBorders>
              <w:bottom w:val="single" w:sz="4" w:space="0" w:color="auto"/>
            </w:tcBorders>
          </w:tcPr>
          <w:p w:rsidR="009B5D6A" w:rsidRDefault="009B5D6A" w:rsidP="006C4754">
            <w:pPr>
              <w:pStyle w:val="TAH"/>
            </w:pPr>
          </w:p>
        </w:tc>
        <w:tc>
          <w:tcPr>
            <w:tcW w:w="698" w:type="dxa"/>
            <w:tcBorders>
              <w:bottom w:val="single" w:sz="4" w:space="0" w:color="auto"/>
            </w:tcBorders>
          </w:tcPr>
          <w:p w:rsidR="009B5D6A" w:rsidRDefault="009B5D6A" w:rsidP="006C4754">
            <w:pPr>
              <w:pStyle w:val="TAH"/>
            </w:pPr>
            <w:r>
              <w:t>2</w:t>
            </w:r>
          </w:p>
        </w:tc>
        <w:tc>
          <w:tcPr>
            <w:tcW w:w="675" w:type="dxa"/>
            <w:tcBorders>
              <w:bottom w:val="single" w:sz="4" w:space="0" w:color="auto"/>
            </w:tcBorders>
          </w:tcPr>
          <w:p w:rsidR="009B5D6A" w:rsidRDefault="009B5D6A" w:rsidP="006C4754">
            <w:pPr>
              <w:pStyle w:val="TAH"/>
            </w:pPr>
            <w:r>
              <w:t>1</w:t>
            </w:r>
          </w:p>
        </w:tc>
      </w:tr>
      <w:tr w:rsidR="009B5D6A" w:rsidTr="006C4754">
        <w:trPr>
          <w:jc w:val="center"/>
        </w:trPr>
        <w:tc>
          <w:tcPr>
            <w:tcW w:w="1016" w:type="dxa"/>
          </w:tcPr>
          <w:p w:rsidR="009B5D6A" w:rsidRDefault="009B5D6A" w:rsidP="006C4754">
            <w:pPr>
              <w:pStyle w:val="TAC"/>
            </w:pPr>
            <w:r>
              <w:t>1</w:t>
            </w:r>
          </w:p>
        </w:tc>
        <w:tc>
          <w:tcPr>
            <w:tcW w:w="390" w:type="dxa"/>
            <w:tcBorders>
              <w:right w:val="single" w:sz="4" w:space="0" w:color="auto"/>
            </w:tcBorders>
          </w:tcPr>
          <w:p w:rsidR="009B5D6A" w:rsidRDefault="009B5D6A" w:rsidP="006C4754">
            <w:pPr>
              <w:pStyle w:val="TAC"/>
            </w:pPr>
          </w:p>
        </w:tc>
        <w:tc>
          <w:tcPr>
            <w:tcW w:w="4703" w:type="dxa"/>
            <w:gridSpan w:val="10"/>
            <w:tcBorders>
              <w:top w:val="single" w:sz="4" w:space="0" w:color="auto"/>
              <w:bottom w:val="single" w:sz="4" w:space="0" w:color="auto"/>
              <w:right w:val="single" w:sz="4" w:space="0" w:color="auto"/>
            </w:tcBorders>
          </w:tcPr>
          <w:p w:rsidR="009B5D6A" w:rsidRDefault="009B5D6A" w:rsidP="006C4754">
            <w:pPr>
              <w:pStyle w:val="TAC"/>
            </w:pPr>
            <w:r>
              <w:t>3GPP type = 117</w:t>
            </w:r>
          </w:p>
        </w:tc>
      </w:tr>
      <w:tr w:rsidR="009B5D6A" w:rsidTr="006C4754">
        <w:trPr>
          <w:jc w:val="center"/>
        </w:trPr>
        <w:tc>
          <w:tcPr>
            <w:tcW w:w="1016" w:type="dxa"/>
          </w:tcPr>
          <w:p w:rsidR="009B5D6A" w:rsidRDefault="009B5D6A" w:rsidP="006C4754">
            <w:pPr>
              <w:pStyle w:val="TAC"/>
            </w:pPr>
            <w:r>
              <w:t>2</w:t>
            </w:r>
          </w:p>
        </w:tc>
        <w:tc>
          <w:tcPr>
            <w:tcW w:w="390" w:type="dxa"/>
            <w:tcBorders>
              <w:right w:val="single" w:sz="4" w:space="0" w:color="auto"/>
            </w:tcBorders>
          </w:tcPr>
          <w:p w:rsidR="009B5D6A" w:rsidRDefault="009B5D6A" w:rsidP="006C4754">
            <w:pPr>
              <w:pStyle w:val="TAC"/>
            </w:pPr>
          </w:p>
        </w:tc>
        <w:tc>
          <w:tcPr>
            <w:tcW w:w="4703" w:type="dxa"/>
            <w:gridSpan w:val="10"/>
            <w:tcBorders>
              <w:top w:val="single" w:sz="4" w:space="0" w:color="auto"/>
              <w:bottom w:val="single" w:sz="4" w:space="0" w:color="auto"/>
              <w:right w:val="single" w:sz="4" w:space="0" w:color="auto"/>
            </w:tcBorders>
          </w:tcPr>
          <w:p w:rsidR="009B5D6A" w:rsidRDefault="009B5D6A" w:rsidP="006C4754">
            <w:pPr>
              <w:pStyle w:val="TAC"/>
            </w:pPr>
            <w:r>
              <w:t>3GPP Length= m</w:t>
            </w:r>
          </w:p>
        </w:tc>
      </w:tr>
      <w:tr w:rsidR="009B5D6A" w:rsidTr="006C4754">
        <w:trPr>
          <w:jc w:val="center"/>
        </w:trPr>
        <w:tc>
          <w:tcPr>
            <w:tcW w:w="1016" w:type="dxa"/>
          </w:tcPr>
          <w:p w:rsidR="009B5D6A" w:rsidRDefault="009B5D6A" w:rsidP="006C4754">
            <w:pPr>
              <w:pStyle w:val="TAC"/>
            </w:pPr>
            <w:r>
              <w:t>3-6</w:t>
            </w:r>
          </w:p>
        </w:tc>
        <w:tc>
          <w:tcPr>
            <w:tcW w:w="390" w:type="dxa"/>
            <w:tcBorders>
              <w:right w:val="single" w:sz="4" w:space="0" w:color="auto"/>
            </w:tcBorders>
          </w:tcPr>
          <w:p w:rsidR="009B5D6A" w:rsidRDefault="009B5D6A"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Vendor ID</w:t>
            </w:r>
            <w:r>
              <w:rPr>
                <w:lang w:val="en-US"/>
              </w:rPr>
              <w:t xml:space="preserve"> (octet string)</w:t>
            </w:r>
          </w:p>
        </w:tc>
      </w:tr>
      <w:tr w:rsidR="009B5D6A" w:rsidTr="006C4754">
        <w:trPr>
          <w:jc w:val="center"/>
        </w:trPr>
        <w:tc>
          <w:tcPr>
            <w:tcW w:w="1016" w:type="dxa"/>
          </w:tcPr>
          <w:p w:rsidR="009B5D6A" w:rsidRDefault="009B5D6A" w:rsidP="006C4754">
            <w:pPr>
              <w:pStyle w:val="TAC"/>
            </w:pPr>
            <w:r>
              <w:t>7-10</w:t>
            </w:r>
          </w:p>
        </w:tc>
        <w:tc>
          <w:tcPr>
            <w:tcW w:w="390" w:type="dxa"/>
            <w:tcBorders>
              <w:right w:val="single" w:sz="4" w:space="0" w:color="auto"/>
            </w:tcBorders>
          </w:tcPr>
          <w:p w:rsidR="009B5D6A" w:rsidRDefault="009B5D6A"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Feature List ID (</w:t>
            </w:r>
            <w:r>
              <w:rPr>
                <w:lang w:val="en-US"/>
              </w:rPr>
              <w:t>octet string</w:t>
            </w:r>
            <w:r>
              <w:t>)</w:t>
            </w:r>
          </w:p>
        </w:tc>
      </w:tr>
      <w:tr w:rsidR="009B5D6A" w:rsidTr="006C4754">
        <w:trPr>
          <w:jc w:val="center"/>
        </w:trPr>
        <w:tc>
          <w:tcPr>
            <w:tcW w:w="1016" w:type="dxa"/>
          </w:tcPr>
          <w:p w:rsidR="009B5D6A" w:rsidRDefault="009B5D6A" w:rsidP="006C4754">
            <w:pPr>
              <w:pStyle w:val="TAC"/>
            </w:pPr>
            <w:r>
              <w:t>11-14</w:t>
            </w:r>
          </w:p>
        </w:tc>
        <w:tc>
          <w:tcPr>
            <w:tcW w:w="390" w:type="dxa"/>
            <w:tcBorders>
              <w:right w:val="single" w:sz="4" w:space="0" w:color="auto"/>
            </w:tcBorders>
          </w:tcPr>
          <w:p w:rsidR="009B5D6A" w:rsidRDefault="009B5D6A"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9B5D6A" w:rsidRDefault="009B5D6A" w:rsidP="006C4754">
            <w:pPr>
              <w:pStyle w:val="TAC"/>
            </w:pPr>
            <w:r>
              <w:t>Feature List (</w:t>
            </w:r>
            <w:r>
              <w:rPr>
                <w:lang w:val="en-US"/>
              </w:rPr>
              <w:t>octet string)</w:t>
            </w:r>
          </w:p>
        </w:tc>
      </w:tr>
    </w:tbl>
    <w:p w:rsidR="009B5D6A" w:rsidRDefault="009B5D6A" w:rsidP="009B5D6A"/>
    <w:p w:rsidR="009B5D6A" w:rsidRDefault="009B5D6A" w:rsidP="009B5D6A">
      <w:pPr>
        <w:outlineLvl w:val="0"/>
        <w:rPr>
          <w:lang w:eastAsia="ko-KR"/>
        </w:rPr>
      </w:pPr>
      <w:r>
        <w:t>3GPP Type: 117</w:t>
      </w:r>
    </w:p>
    <w:p w:rsidR="009B5D6A" w:rsidRDefault="009B5D6A" w:rsidP="009B5D6A">
      <w:r>
        <w:t>Length:  m</w:t>
      </w:r>
    </w:p>
    <w:p w:rsidR="009B5D6A" w:rsidRDefault="009B5D6A" w:rsidP="009B5D6A">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9B5D6A" w:rsidRDefault="009B5D6A" w:rsidP="009B5D6A">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9B5D6A" w:rsidRDefault="009B5D6A" w:rsidP="009B5D6A">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9B5D6A" w:rsidTr="006C4754">
        <w:trPr>
          <w:tblHeader/>
          <w:jc w:val="center"/>
        </w:trPr>
        <w:tc>
          <w:tcPr>
            <w:tcW w:w="993" w:type="dxa"/>
          </w:tcPr>
          <w:p w:rsidR="009B5D6A" w:rsidRDefault="009B5D6A" w:rsidP="006C4754">
            <w:pPr>
              <w:pStyle w:val="TAH"/>
              <w:keepNext w:val="0"/>
              <w:keepLines w:val="0"/>
            </w:pPr>
            <w:r>
              <w:t>Sub-</w:t>
            </w:r>
            <w:proofErr w:type="spellStart"/>
            <w:r>
              <w:t>attr</w:t>
            </w:r>
            <w:proofErr w:type="spellEnd"/>
            <w:r>
              <w:t xml:space="preserve"> #</w:t>
            </w:r>
          </w:p>
        </w:tc>
        <w:tc>
          <w:tcPr>
            <w:tcW w:w="1985" w:type="dxa"/>
          </w:tcPr>
          <w:p w:rsidR="009B5D6A" w:rsidRDefault="009B5D6A" w:rsidP="006C4754">
            <w:pPr>
              <w:pStyle w:val="TAH"/>
              <w:keepNext w:val="0"/>
              <w:keepLines w:val="0"/>
            </w:pPr>
            <w:r>
              <w:t>Sub-attribute Name</w:t>
            </w:r>
          </w:p>
        </w:tc>
        <w:tc>
          <w:tcPr>
            <w:tcW w:w="2126" w:type="dxa"/>
          </w:tcPr>
          <w:p w:rsidR="009B5D6A" w:rsidRDefault="009B5D6A" w:rsidP="006C4754">
            <w:pPr>
              <w:pStyle w:val="TAH"/>
              <w:keepNext w:val="0"/>
              <w:keepLines w:val="0"/>
            </w:pPr>
            <w:r>
              <w:t>Description</w:t>
            </w:r>
          </w:p>
        </w:tc>
        <w:tc>
          <w:tcPr>
            <w:tcW w:w="1341" w:type="dxa"/>
          </w:tcPr>
          <w:p w:rsidR="009B5D6A" w:rsidRDefault="009B5D6A" w:rsidP="006C4754">
            <w:pPr>
              <w:pStyle w:val="TAH"/>
              <w:keepNext w:val="0"/>
              <w:keepLines w:val="0"/>
            </w:pPr>
            <w:r>
              <w:t>Presence Requirement</w:t>
            </w:r>
          </w:p>
        </w:tc>
        <w:tc>
          <w:tcPr>
            <w:tcW w:w="1919" w:type="dxa"/>
          </w:tcPr>
          <w:p w:rsidR="009B5D6A" w:rsidRDefault="009B5D6A" w:rsidP="006C4754">
            <w:pPr>
              <w:pStyle w:val="TAH"/>
              <w:keepNext w:val="0"/>
              <w:keepLines w:val="0"/>
            </w:pPr>
            <w:r>
              <w:t>Associated attribute</w:t>
            </w:r>
          </w:p>
          <w:p w:rsidR="009B5D6A" w:rsidRDefault="009B5D6A" w:rsidP="006C4754">
            <w:pPr>
              <w:pStyle w:val="TAH"/>
              <w:keepNext w:val="0"/>
              <w:keepLines w:val="0"/>
              <w:rPr>
                <w:b w:val="0"/>
              </w:rPr>
            </w:pPr>
            <w:r>
              <w:t>(Location of Sub-</w:t>
            </w:r>
            <w:proofErr w:type="spellStart"/>
            <w:r>
              <w:t>attr</w:t>
            </w:r>
            <w:proofErr w:type="spellEnd"/>
            <w:r>
              <w:t>)</w:t>
            </w:r>
          </w:p>
        </w:tc>
        <w:tc>
          <w:tcPr>
            <w:tcW w:w="1019" w:type="dxa"/>
          </w:tcPr>
          <w:p w:rsidR="009B5D6A" w:rsidRDefault="009B5D6A" w:rsidP="006C4754">
            <w:pPr>
              <w:pStyle w:val="TAH"/>
              <w:keepNext w:val="0"/>
              <w:keepLines w:val="0"/>
            </w:pPr>
            <w:r>
              <w:t>Applicability</w:t>
            </w:r>
          </w:p>
        </w:tc>
      </w:tr>
      <w:tr w:rsidR="009B5D6A" w:rsidTr="006C4754">
        <w:trPr>
          <w:jc w:val="center"/>
        </w:trPr>
        <w:tc>
          <w:tcPr>
            <w:tcW w:w="993" w:type="dxa"/>
          </w:tcPr>
          <w:p w:rsidR="009B5D6A" w:rsidRDefault="009B5D6A" w:rsidP="006C4754">
            <w:pPr>
              <w:pStyle w:val="TAL"/>
              <w:keepNext w:val="0"/>
              <w:keepLines w:val="0"/>
            </w:pPr>
            <w:r>
              <w:t>110</w:t>
            </w:r>
          </w:p>
        </w:tc>
        <w:tc>
          <w:tcPr>
            <w:tcW w:w="1985" w:type="dxa"/>
          </w:tcPr>
          <w:p w:rsidR="009B5D6A" w:rsidRDefault="009B5D6A" w:rsidP="006C4754">
            <w:pPr>
              <w:pStyle w:val="TAL"/>
              <w:keepNext w:val="0"/>
              <w:keepLines w:val="0"/>
            </w:pPr>
            <w:r>
              <w:t>3GPP-Notification</w:t>
            </w:r>
          </w:p>
        </w:tc>
        <w:tc>
          <w:tcPr>
            <w:tcW w:w="2126" w:type="dxa"/>
          </w:tcPr>
          <w:p w:rsidR="009B5D6A" w:rsidRDefault="009B5D6A" w:rsidP="006C4754">
            <w:pPr>
              <w:pStyle w:val="TAL"/>
              <w:keepNext w:val="0"/>
              <w:keepLines w:val="0"/>
            </w:pPr>
            <w:r>
              <w:t>It includes all notifications that the DN-AAA wants to receive from the SMF.</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keepNext w:val="0"/>
              <w:keepLines w:val="0"/>
            </w:pPr>
            <w:r>
              <w:t>Access-Accept</w:t>
            </w:r>
          </w:p>
        </w:tc>
        <w:tc>
          <w:tcPr>
            <w:tcW w:w="1019" w:type="dxa"/>
          </w:tcPr>
          <w:p w:rsidR="009B5D6A" w:rsidRDefault="009B5D6A" w:rsidP="006C4754">
            <w:pPr>
              <w:pStyle w:val="TAL"/>
              <w:keepNext w:val="0"/>
              <w:keepLines w:val="0"/>
            </w:pPr>
          </w:p>
        </w:tc>
      </w:tr>
      <w:tr w:rsidR="009B5D6A" w:rsidTr="006C4754">
        <w:trPr>
          <w:jc w:val="center"/>
        </w:trPr>
        <w:tc>
          <w:tcPr>
            <w:tcW w:w="993" w:type="dxa"/>
          </w:tcPr>
          <w:p w:rsidR="009B5D6A" w:rsidRDefault="009B5D6A" w:rsidP="006C4754">
            <w:pPr>
              <w:pStyle w:val="TAL"/>
              <w:keepNext w:val="0"/>
              <w:keepLines w:val="0"/>
            </w:pPr>
            <w:r>
              <w:t>111</w:t>
            </w:r>
          </w:p>
        </w:tc>
        <w:tc>
          <w:tcPr>
            <w:tcW w:w="1985" w:type="dxa"/>
          </w:tcPr>
          <w:p w:rsidR="009B5D6A" w:rsidRDefault="009B5D6A" w:rsidP="006C4754">
            <w:pPr>
              <w:pStyle w:val="TAL"/>
              <w:keepNext w:val="0"/>
              <w:keepLines w:val="0"/>
            </w:pPr>
            <w:r>
              <w:t>3GPP-UE-MAC-Address</w:t>
            </w:r>
          </w:p>
        </w:tc>
        <w:tc>
          <w:tcPr>
            <w:tcW w:w="2126" w:type="dxa"/>
          </w:tcPr>
          <w:p w:rsidR="009B5D6A" w:rsidRDefault="009B5D6A" w:rsidP="006C4754">
            <w:pPr>
              <w:pStyle w:val="TAL"/>
              <w:keepNext w:val="0"/>
              <w:keepLines w:val="0"/>
            </w:pPr>
            <w:r>
              <w:t>It is sent from the DN-AAA to authorize UE MAC addresses, or it indicates UE MAC addresses in use when sending from the SMF to the DN-AAA.</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keepNext w:val="0"/>
              <w:keepLines w:val="0"/>
            </w:pPr>
            <w:r>
              <w:t>Access-Request,</w:t>
            </w:r>
          </w:p>
          <w:p w:rsidR="009B5D6A" w:rsidRDefault="009B5D6A" w:rsidP="006C4754">
            <w:pPr>
              <w:pStyle w:val="TAL"/>
              <w:keepNext w:val="0"/>
              <w:keepLines w:val="0"/>
            </w:pPr>
            <w:r>
              <w:t>Access-Response,</w:t>
            </w:r>
          </w:p>
          <w:p w:rsidR="009B5D6A" w:rsidRDefault="009B5D6A" w:rsidP="006C4754">
            <w:pPr>
              <w:pStyle w:val="TAL"/>
              <w:keepNext w:val="0"/>
              <w:keepLines w:val="0"/>
            </w:pPr>
            <w:r>
              <w:t>Accounting-Request Interim-Update,</w:t>
            </w:r>
          </w:p>
          <w:p w:rsidR="009B5D6A" w:rsidRDefault="009B5D6A" w:rsidP="006C4754">
            <w:pPr>
              <w:pStyle w:val="TAL"/>
              <w:keepNext w:val="0"/>
              <w:keepLines w:val="0"/>
            </w:pPr>
            <w:r>
              <w:rPr>
                <w:noProof/>
              </w:rPr>
              <w:t>Change-of-Authorization</w:t>
            </w:r>
          </w:p>
        </w:tc>
        <w:tc>
          <w:tcPr>
            <w:tcW w:w="1019" w:type="dxa"/>
          </w:tcPr>
          <w:p w:rsidR="009B5D6A" w:rsidRDefault="009B5D6A" w:rsidP="006C4754">
            <w:pPr>
              <w:pStyle w:val="TAL"/>
              <w:keepNext w:val="0"/>
              <w:keepLines w:val="0"/>
            </w:pPr>
          </w:p>
        </w:tc>
      </w:tr>
      <w:tr w:rsidR="009B5D6A" w:rsidTr="006C4754">
        <w:trPr>
          <w:jc w:val="center"/>
        </w:trPr>
        <w:tc>
          <w:tcPr>
            <w:tcW w:w="993" w:type="dxa"/>
          </w:tcPr>
          <w:p w:rsidR="009B5D6A" w:rsidRDefault="009B5D6A" w:rsidP="006C4754">
            <w:pPr>
              <w:pStyle w:val="TAL"/>
              <w:keepNext w:val="0"/>
              <w:keepLines w:val="0"/>
            </w:pPr>
            <w:r>
              <w:t>112</w:t>
            </w:r>
          </w:p>
        </w:tc>
        <w:tc>
          <w:tcPr>
            <w:tcW w:w="1985" w:type="dxa"/>
          </w:tcPr>
          <w:p w:rsidR="009B5D6A" w:rsidRDefault="009B5D6A" w:rsidP="006C4754">
            <w:pPr>
              <w:pStyle w:val="TAL"/>
              <w:keepNext w:val="0"/>
              <w:keepLines w:val="0"/>
            </w:pPr>
            <w:r>
              <w:t>3GPP-Authorization-Reference</w:t>
            </w:r>
          </w:p>
        </w:tc>
        <w:tc>
          <w:tcPr>
            <w:tcW w:w="2126" w:type="dxa"/>
          </w:tcPr>
          <w:p w:rsidR="009B5D6A" w:rsidRDefault="009B5D6A" w:rsidP="006C4754">
            <w:pPr>
              <w:pStyle w:val="TAL"/>
              <w:keepNext w:val="0"/>
              <w:keepLines w:val="0"/>
            </w:pPr>
            <w:r>
              <w:t>It is sent from the DN-AAA to refer to the local authorization data in the SMF.</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pPr>
            <w:r>
              <w:t>Access-Accept,</w:t>
            </w:r>
          </w:p>
          <w:p w:rsidR="009B5D6A" w:rsidRDefault="009B5D6A" w:rsidP="006C4754">
            <w:pPr>
              <w:pStyle w:val="TAL"/>
              <w:keepNext w:val="0"/>
              <w:keepLines w:val="0"/>
            </w:pPr>
            <w:r>
              <w:rPr>
                <w:noProof/>
              </w:rPr>
              <w:t>Change-of-Authorization</w:t>
            </w:r>
          </w:p>
        </w:tc>
        <w:tc>
          <w:tcPr>
            <w:tcW w:w="1019" w:type="dxa"/>
          </w:tcPr>
          <w:p w:rsidR="009B5D6A" w:rsidRDefault="009B5D6A" w:rsidP="006C4754">
            <w:pPr>
              <w:pStyle w:val="TAL"/>
              <w:keepNext w:val="0"/>
              <w:keepLines w:val="0"/>
            </w:pPr>
          </w:p>
        </w:tc>
      </w:tr>
      <w:tr w:rsidR="009B5D6A" w:rsidTr="006C4754">
        <w:trPr>
          <w:jc w:val="center"/>
        </w:trPr>
        <w:tc>
          <w:tcPr>
            <w:tcW w:w="993" w:type="dxa"/>
          </w:tcPr>
          <w:p w:rsidR="009B5D6A" w:rsidRDefault="009B5D6A" w:rsidP="006C4754">
            <w:pPr>
              <w:pStyle w:val="TAL"/>
              <w:keepNext w:val="0"/>
              <w:keepLines w:val="0"/>
            </w:pPr>
            <w:r>
              <w:t>113</w:t>
            </w:r>
          </w:p>
        </w:tc>
        <w:tc>
          <w:tcPr>
            <w:tcW w:w="1985" w:type="dxa"/>
          </w:tcPr>
          <w:p w:rsidR="009B5D6A" w:rsidRDefault="009B5D6A" w:rsidP="006C4754">
            <w:pPr>
              <w:pStyle w:val="TAL"/>
              <w:keepNext w:val="0"/>
              <w:keepLines w:val="0"/>
            </w:pPr>
            <w:r>
              <w:t>3GPP-Policy-Reference</w:t>
            </w:r>
          </w:p>
        </w:tc>
        <w:tc>
          <w:tcPr>
            <w:tcW w:w="2126" w:type="dxa"/>
          </w:tcPr>
          <w:p w:rsidR="009B5D6A" w:rsidRDefault="009B5D6A" w:rsidP="006C4754">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keepNext w:val="0"/>
              <w:keepLines w:val="0"/>
            </w:pPr>
            <w:r>
              <w:t>Access-Accept,</w:t>
            </w:r>
          </w:p>
          <w:p w:rsidR="009B5D6A" w:rsidRDefault="009B5D6A" w:rsidP="006C4754">
            <w:pPr>
              <w:pStyle w:val="TAL"/>
              <w:keepNext w:val="0"/>
              <w:keepLines w:val="0"/>
            </w:pPr>
            <w:r>
              <w:rPr>
                <w:noProof/>
              </w:rPr>
              <w:t>Change-of-Authorization</w:t>
            </w:r>
          </w:p>
        </w:tc>
        <w:tc>
          <w:tcPr>
            <w:tcW w:w="1019" w:type="dxa"/>
          </w:tcPr>
          <w:p w:rsidR="009B5D6A" w:rsidRDefault="009B5D6A" w:rsidP="006C4754">
            <w:pPr>
              <w:pStyle w:val="TAL"/>
              <w:keepNext w:val="0"/>
              <w:keepLines w:val="0"/>
            </w:pPr>
          </w:p>
        </w:tc>
      </w:tr>
      <w:tr w:rsidR="009B5D6A" w:rsidTr="006C4754">
        <w:trPr>
          <w:jc w:val="center"/>
        </w:trPr>
        <w:tc>
          <w:tcPr>
            <w:tcW w:w="993" w:type="dxa"/>
          </w:tcPr>
          <w:p w:rsidR="009B5D6A" w:rsidRDefault="009B5D6A" w:rsidP="006C4754">
            <w:pPr>
              <w:pStyle w:val="TAL"/>
            </w:pPr>
            <w:r>
              <w:t>114</w:t>
            </w:r>
          </w:p>
        </w:tc>
        <w:tc>
          <w:tcPr>
            <w:tcW w:w="1985" w:type="dxa"/>
          </w:tcPr>
          <w:p w:rsidR="009B5D6A" w:rsidRDefault="009B5D6A" w:rsidP="006C4754">
            <w:pPr>
              <w:pStyle w:val="TAL"/>
            </w:pPr>
            <w:r>
              <w:t>3GPP-Session-AMBR</w:t>
            </w:r>
          </w:p>
        </w:tc>
        <w:tc>
          <w:tcPr>
            <w:tcW w:w="2126" w:type="dxa"/>
          </w:tcPr>
          <w:p w:rsidR="009B5D6A" w:rsidRDefault="009B5D6A" w:rsidP="006C4754">
            <w:pPr>
              <w:pStyle w:val="TAL"/>
            </w:pPr>
            <w:r>
              <w:t>It is sent from the DN-AAA to authorize the PDU Session AMBR.</w:t>
            </w:r>
          </w:p>
        </w:tc>
        <w:tc>
          <w:tcPr>
            <w:tcW w:w="1341" w:type="dxa"/>
          </w:tcPr>
          <w:p w:rsidR="009B5D6A" w:rsidRDefault="009B5D6A" w:rsidP="006C4754">
            <w:pPr>
              <w:pStyle w:val="TAL"/>
            </w:pPr>
            <w:r>
              <w:t>Optional</w:t>
            </w:r>
          </w:p>
        </w:tc>
        <w:tc>
          <w:tcPr>
            <w:tcW w:w="1919" w:type="dxa"/>
          </w:tcPr>
          <w:p w:rsidR="009B5D6A" w:rsidRDefault="009B5D6A" w:rsidP="006C4754">
            <w:pPr>
              <w:pStyle w:val="TAL"/>
              <w:keepNext w:val="0"/>
              <w:keepLines w:val="0"/>
            </w:pPr>
            <w:r>
              <w:t>Access-Accept,</w:t>
            </w:r>
          </w:p>
          <w:p w:rsidR="009B5D6A" w:rsidRDefault="009B5D6A" w:rsidP="006C4754">
            <w:pPr>
              <w:pStyle w:val="TAL"/>
            </w:pPr>
            <w:r>
              <w:rPr>
                <w:noProof/>
              </w:rPr>
              <w:t>Change-of-Authorization</w:t>
            </w:r>
          </w:p>
        </w:tc>
        <w:tc>
          <w:tcPr>
            <w:tcW w:w="1019" w:type="dxa"/>
          </w:tcPr>
          <w:p w:rsidR="009B5D6A" w:rsidRDefault="009B5D6A" w:rsidP="006C4754">
            <w:pPr>
              <w:pStyle w:val="TAL"/>
            </w:pPr>
          </w:p>
        </w:tc>
      </w:tr>
      <w:tr w:rsidR="009B5D6A" w:rsidTr="006C4754">
        <w:trPr>
          <w:jc w:val="center"/>
        </w:trPr>
        <w:tc>
          <w:tcPr>
            <w:tcW w:w="993" w:type="dxa"/>
          </w:tcPr>
          <w:p w:rsidR="009B5D6A" w:rsidRDefault="009B5D6A" w:rsidP="006C4754">
            <w:pPr>
              <w:pStyle w:val="TAL"/>
              <w:keepNext w:val="0"/>
              <w:keepLines w:val="0"/>
            </w:pPr>
            <w:r>
              <w:t>115</w:t>
            </w:r>
          </w:p>
        </w:tc>
        <w:tc>
          <w:tcPr>
            <w:tcW w:w="1985" w:type="dxa"/>
          </w:tcPr>
          <w:p w:rsidR="009B5D6A" w:rsidRDefault="009B5D6A" w:rsidP="006C4754">
            <w:pPr>
              <w:pStyle w:val="TAL"/>
              <w:keepNext w:val="0"/>
              <w:keepLines w:val="0"/>
            </w:pPr>
            <w:r>
              <w:t>3GPP-NAI</w:t>
            </w:r>
          </w:p>
        </w:tc>
        <w:tc>
          <w:tcPr>
            <w:tcW w:w="2126" w:type="dxa"/>
          </w:tcPr>
          <w:p w:rsidR="009B5D6A" w:rsidRDefault="009B5D6A" w:rsidP="006C4754">
            <w:pPr>
              <w:pStyle w:val="TAL"/>
              <w:keepNext w:val="0"/>
              <w:keepLines w:val="0"/>
            </w:pPr>
            <w:r>
              <w:t>The Network Access Identifier identifying the UE.</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keepNext w:val="0"/>
              <w:keepLines w:val="0"/>
            </w:pPr>
            <w:r>
              <w:t>Access-Request,</w:t>
            </w:r>
          </w:p>
          <w:p w:rsidR="009B5D6A" w:rsidRDefault="009B5D6A" w:rsidP="006C4754">
            <w:pPr>
              <w:pStyle w:val="TAL"/>
              <w:keepNext w:val="0"/>
              <w:keepLines w:val="0"/>
            </w:pPr>
            <w:r>
              <w:t>Accounting-Request START,</w:t>
            </w:r>
          </w:p>
          <w:p w:rsidR="009B5D6A" w:rsidRDefault="009B5D6A" w:rsidP="006C4754">
            <w:pPr>
              <w:pStyle w:val="TAL"/>
              <w:keepNext w:val="0"/>
              <w:keepLines w:val="0"/>
            </w:pPr>
            <w:r>
              <w:t>Accounting-Request STOP,</w:t>
            </w:r>
          </w:p>
          <w:p w:rsidR="009B5D6A" w:rsidRDefault="009B5D6A" w:rsidP="006C4754">
            <w:pPr>
              <w:pStyle w:val="TAL"/>
              <w:keepNext w:val="0"/>
              <w:keepLines w:val="0"/>
            </w:pPr>
            <w:r>
              <w:t>Accounting-Request Interim-Update</w:t>
            </w:r>
          </w:p>
        </w:tc>
        <w:tc>
          <w:tcPr>
            <w:tcW w:w="1019" w:type="dxa"/>
          </w:tcPr>
          <w:p w:rsidR="009B5D6A" w:rsidRDefault="009B5D6A" w:rsidP="006C4754">
            <w:pPr>
              <w:pStyle w:val="TAL"/>
              <w:keepNext w:val="0"/>
              <w:keepLines w:val="0"/>
            </w:pPr>
          </w:p>
        </w:tc>
      </w:tr>
      <w:tr w:rsidR="009B5D6A" w:rsidTr="006C4754">
        <w:trPr>
          <w:jc w:val="center"/>
        </w:trPr>
        <w:tc>
          <w:tcPr>
            <w:tcW w:w="993" w:type="dxa"/>
          </w:tcPr>
          <w:p w:rsidR="009B5D6A" w:rsidRDefault="009B5D6A" w:rsidP="006C4754">
            <w:pPr>
              <w:pStyle w:val="TAL"/>
              <w:keepNext w:val="0"/>
              <w:keepLines w:val="0"/>
            </w:pPr>
            <w:r>
              <w:t>116</w:t>
            </w:r>
          </w:p>
        </w:tc>
        <w:tc>
          <w:tcPr>
            <w:tcW w:w="1985" w:type="dxa"/>
          </w:tcPr>
          <w:p w:rsidR="009B5D6A" w:rsidRDefault="009B5D6A" w:rsidP="006C4754">
            <w:pPr>
              <w:pStyle w:val="TAL"/>
              <w:keepNext w:val="0"/>
              <w:keepLines w:val="0"/>
            </w:pPr>
            <w:r>
              <w:t>3GPP-Session-AMBR-v2</w:t>
            </w:r>
          </w:p>
        </w:tc>
        <w:tc>
          <w:tcPr>
            <w:tcW w:w="2126" w:type="dxa"/>
          </w:tcPr>
          <w:p w:rsidR="009B5D6A" w:rsidRDefault="009B5D6A" w:rsidP="006C4754">
            <w:pPr>
              <w:pStyle w:val="TAL"/>
              <w:keepNext w:val="0"/>
              <w:keepLines w:val="0"/>
            </w:pPr>
            <w:r>
              <w:t>It is sent from the DN-AAA to authorize the PDU Session AMBR, it includes separate session AMBR for UL and DL.</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keepNext w:val="0"/>
              <w:keepLines w:val="0"/>
            </w:pPr>
            <w:r>
              <w:t>Access-Accept,</w:t>
            </w:r>
          </w:p>
          <w:p w:rsidR="009B5D6A" w:rsidRDefault="009B5D6A" w:rsidP="006C4754">
            <w:pPr>
              <w:pStyle w:val="TAL"/>
              <w:keepNext w:val="0"/>
              <w:keepLines w:val="0"/>
            </w:pPr>
            <w:r>
              <w:rPr>
                <w:noProof/>
              </w:rPr>
              <w:t>Change-of-Authorization</w:t>
            </w:r>
          </w:p>
        </w:tc>
        <w:tc>
          <w:tcPr>
            <w:tcW w:w="1019" w:type="dxa"/>
          </w:tcPr>
          <w:p w:rsidR="009B5D6A" w:rsidRDefault="009B5D6A" w:rsidP="006C4754">
            <w:pPr>
              <w:pStyle w:val="TAL"/>
              <w:keepNext w:val="0"/>
              <w:keepLines w:val="0"/>
            </w:pPr>
            <w:r>
              <w:rPr>
                <w:noProof/>
                <w:lang w:eastAsia="ko-KR"/>
              </w:rPr>
              <w:t>eSessionAMBR</w:t>
            </w:r>
          </w:p>
        </w:tc>
      </w:tr>
      <w:tr w:rsidR="009B5D6A" w:rsidTr="006C4754">
        <w:trPr>
          <w:jc w:val="center"/>
        </w:trPr>
        <w:tc>
          <w:tcPr>
            <w:tcW w:w="993" w:type="dxa"/>
          </w:tcPr>
          <w:p w:rsidR="009B5D6A" w:rsidRDefault="009B5D6A" w:rsidP="006C4754">
            <w:pPr>
              <w:pStyle w:val="TAL"/>
              <w:keepNext w:val="0"/>
              <w:keepLines w:val="0"/>
            </w:pPr>
            <w:r>
              <w:t>117</w:t>
            </w:r>
          </w:p>
        </w:tc>
        <w:tc>
          <w:tcPr>
            <w:tcW w:w="1985" w:type="dxa"/>
          </w:tcPr>
          <w:p w:rsidR="009B5D6A" w:rsidRDefault="009B5D6A" w:rsidP="006C4754">
            <w:pPr>
              <w:pStyle w:val="TAL"/>
              <w:keepNext w:val="0"/>
              <w:keepLines w:val="0"/>
            </w:pPr>
            <w:r>
              <w:t>3GPP-Supported-Features</w:t>
            </w:r>
          </w:p>
        </w:tc>
        <w:tc>
          <w:tcPr>
            <w:tcW w:w="2126" w:type="dxa"/>
          </w:tcPr>
          <w:p w:rsidR="009B5D6A" w:rsidRDefault="009B5D6A" w:rsidP="006C4754">
            <w:pPr>
              <w:pStyle w:val="TAL"/>
              <w:keepNext w:val="0"/>
              <w:keepLines w:val="0"/>
            </w:pPr>
            <w:r>
              <w:t>It indicates the supported features as specified in clause 12.4.1.</w:t>
            </w:r>
          </w:p>
        </w:tc>
        <w:tc>
          <w:tcPr>
            <w:tcW w:w="1341" w:type="dxa"/>
          </w:tcPr>
          <w:p w:rsidR="009B5D6A" w:rsidRDefault="009B5D6A" w:rsidP="006C4754">
            <w:pPr>
              <w:pStyle w:val="TAL"/>
              <w:keepNext w:val="0"/>
              <w:keepLines w:val="0"/>
            </w:pPr>
            <w:r>
              <w:t>Optional</w:t>
            </w:r>
          </w:p>
        </w:tc>
        <w:tc>
          <w:tcPr>
            <w:tcW w:w="1919" w:type="dxa"/>
          </w:tcPr>
          <w:p w:rsidR="009B5D6A" w:rsidRDefault="009B5D6A" w:rsidP="006C4754">
            <w:pPr>
              <w:pStyle w:val="TAL"/>
              <w:keepNext w:val="0"/>
              <w:keepLines w:val="0"/>
            </w:pPr>
            <w:r>
              <w:t>Access-Request,</w:t>
            </w:r>
          </w:p>
          <w:p w:rsidR="009B5D6A" w:rsidRDefault="009B5D6A" w:rsidP="006C4754">
            <w:pPr>
              <w:pStyle w:val="TAL"/>
              <w:keepNext w:val="0"/>
              <w:keepLines w:val="0"/>
            </w:pPr>
            <w:r>
              <w:t>Access-Accept,</w:t>
            </w:r>
          </w:p>
          <w:p w:rsidR="009B5D6A" w:rsidRDefault="009B5D6A" w:rsidP="006C4754">
            <w:pPr>
              <w:pStyle w:val="TAL"/>
              <w:keepNext w:val="0"/>
              <w:keepLines w:val="0"/>
            </w:pPr>
            <w:r>
              <w:t>Access-Challenge,</w:t>
            </w:r>
          </w:p>
          <w:p w:rsidR="009B5D6A" w:rsidRDefault="009B5D6A" w:rsidP="006C4754">
            <w:pPr>
              <w:pStyle w:val="TAL"/>
              <w:keepNext w:val="0"/>
              <w:keepLines w:val="0"/>
            </w:pPr>
            <w:r>
              <w:t>Accounting-Request START,</w:t>
            </w:r>
          </w:p>
          <w:p w:rsidR="009B5D6A" w:rsidRDefault="009B5D6A" w:rsidP="006C4754">
            <w:pPr>
              <w:pStyle w:val="TAL"/>
              <w:keepNext w:val="0"/>
              <w:keepLines w:val="0"/>
            </w:pPr>
            <w:r>
              <w:t>Accounting-Response START</w:t>
            </w:r>
          </w:p>
          <w:p w:rsidR="009B5D6A" w:rsidRDefault="009B5D6A" w:rsidP="006C4754">
            <w:pPr>
              <w:pStyle w:val="TAL"/>
              <w:keepNext w:val="0"/>
              <w:keepLines w:val="0"/>
            </w:pPr>
          </w:p>
        </w:tc>
        <w:tc>
          <w:tcPr>
            <w:tcW w:w="1019" w:type="dxa"/>
          </w:tcPr>
          <w:p w:rsidR="009B5D6A" w:rsidRDefault="009B5D6A" w:rsidP="006C4754">
            <w:pPr>
              <w:pStyle w:val="TAL"/>
              <w:keepNext w:val="0"/>
              <w:keepLines w:val="0"/>
            </w:pPr>
          </w:p>
        </w:tc>
      </w:tr>
    </w:tbl>
    <w:p w:rsidR="009B5D6A" w:rsidRDefault="009B5D6A" w:rsidP="009B5D6A">
      <w:pPr>
        <w:rPr>
          <w:noProof/>
        </w:rPr>
      </w:pPr>
    </w:p>
    <w:p w:rsidR="009B5D6A" w:rsidRDefault="009B5D6A" w:rsidP="009B5D6A">
      <w:pPr>
        <w:rPr>
          <w:noProof/>
        </w:rPr>
      </w:pPr>
      <w:r>
        <w:rPr>
          <w:noProof/>
        </w:rPr>
        <w:t>RADIUS attributes related to the DN-AAA initiated re-authorization and authentication challenge are described in the following subclauses.</w:t>
      </w:r>
    </w:p>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B5D6A" w:rsidRPr="009B5D6A" w:rsidRDefault="009B5D6A" w:rsidP="00F26290"/>
    <w:p w:rsidR="00E61E39" w:rsidRDefault="00E61E39" w:rsidP="00E61E39">
      <w:pPr>
        <w:pStyle w:val="3"/>
        <w:rPr>
          <w:noProof/>
        </w:rPr>
      </w:pPr>
      <w:bookmarkStart w:id="46" w:name="_Toc20396021"/>
      <w:bookmarkStart w:id="47" w:name="_Toc45134728"/>
      <w:r>
        <w:rPr>
          <w:noProof/>
        </w:rPr>
        <w:lastRenderedPageBreak/>
        <w:t>11.3.2</w:t>
      </w:r>
      <w:r>
        <w:rPr>
          <w:noProof/>
        </w:rPr>
        <w:tab/>
        <w:t>Change-of-Authorization Request (optionally sent from DN-AAA server to SMF)</w:t>
      </w:r>
      <w:bookmarkEnd w:id="46"/>
      <w:bookmarkEnd w:id="47"/>
    </w:p>
    <w:p w:rsidR="00E61E39" w:rsidRDefault="00E61E39" w:rsidP="00E61E39">
      <w:pPr>
        <w:keepNext/>
        <w:keepLines/>
        <w:rPr>
          <w:noProof/>
        </w:rPr>
      </w:pPr>
      <w:r>
        <w:rPr>
          <w:noProof/>
        </w:rPr>
        <w:t>Table 11.3.2-1 describes the attributes of the Change-of-Authorization Request message. Other RADIUS attributes may be used as defined in IETF RFC 5176 [27].</w:t>
      </w:r>
    </w:p>
    <w:p w:rsidR="00E61E39" w:rsidRDefault="00E61E39" w:rsidP="00E61E39">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E61E39" w:rsidTr="006C4754">
        <w:trPr>
          <w:cantSplit/>
          <w:tblHeader/>
        </w:trPr>
        <w:tc>
          <w:tcPr>
            <w:tcW w:w="738" w:type="dxa"/>
          </w:tcPr>
          <w:p w:rsidR="00E61E39" w:rsidRDefault="00E61E39" w:rsidP="006C4754">
            <w:pPr>
              <w:pStyle w:val="TAH"/>
              <w:rPr>
                <w:noProof/>
              </w:rPr>
            </w:pPr>
            <w:r>
              <w:rPr>
                <w:noProof/>
              </w:rPr>
              <w:t>Attr #</w:t>
            </w:r>
          </w:p>
        </w:tc>
        <w:tc>
          <w:tcPr>
            <w:tcW w:w="2070" w:type="dxa"/>
          </w:tcPr>
          <w:p w:rsidR="00E61E39" w:rsidRDefault="00E61E39" w:rsidP="006C4754">
            <w:pPr>
              <w:pStyle w:val="TAH"/>
              <w:rPr>
                <w:noProof/>
              </w:rPr>
            </w:pPr>
            <w:r>
              <w:rPr>
                <w:noProof/>
              </w:rPr>
              <w:t>Attribute Name</w:t>
            </w:r>
          </w:p>
        </w:tc>
        <w:tc>
          <w:tcPr>
            <w:tcW w:w="4320" w:type="dxa"/>
          </w:tcPr>
          <w:p w:rsidR="00E61E39" w:rsidRDefault="00E61E39" w:rsidP="006C4754">
            <w:pPr>
              <w:pStyle w:val="TAH"/>
              <w:rPr>
                <w:noProof/>
              </w:rPr>
            </w:pPr>
            <w:r>
              <w:rPr>
                <w:noProof/>
              </w:rPr>
              <w:t>Description</w:t>
            </w:r>
          </w:p>
        </w:tc>
        <w:tc>
          <w:tcPr>
            <w:tcW w:w="1800" w:type="dxa"/>
          </w:tcPr>
          <w:p w:rsidR="00E61E39" w:rsidRDefault="00E61E39" w:rsidP="006C4754">
            <w:pPr>
              <w:pStyle w:val="TAH"/>
              <w:rPr>
                <w:noProof/>
              </w:rPr>
            </w:pPr>
            <w:r>
              <w:rPr>
                <w:noProof/>
              </w:rPr>
              <w:t>Content</w:t>
            </w:r>
          </w:p>
        </w:tc>
        <w:tc>
          <w:tcPr>
            <w:tcW w:w="1350" w:type="dxa"/>
          </w:tcPr>
          <w:p w:rsidR="00E61E39" w:rsidRDefault="00E61E39" w:rsidP="006C4754">
            <w:pPr>
              <w:pStyle w:val="TAH"/>
              <w:rPr>
                <w:noProof/>
              </w:rPr>
            </w:pPr>
            <w:r>
              <w:rPr>
                <w:noProof/>
              </w:rPr>
              <w:t>Presence Requirement</w:t>
            </w:r>
          </w:p>
        </w:tc>
      </w:tr>
      <w:tr w:rsidR="00E61E39" w:rsidTr="006C4754">
        <w:trPr>
          <w:cantSplit/>
          <w:tblHeader/>
        </w:trPr>
        <w:tc>
          <w:tcPr>
            <w:tcW w:w="738" w:type="dxa"/>
          </w:tcPr>
          <w:p w:rsidR="00E61E39" w:rsidRDefault="00E61E39" w:rsidP="006C4754">
            <w:pPr>
              <w:pStyle w:val="TAC"/>
              <w:rPr>
                <w:noProof/>
              </w:rPr>
            </w:pPr>
            <w:r>
              <w:rPr>
                <w:noProof/>
              </w:rPr>
              <w:t>1</w:t>
            </w:r>
          </w:p>
        </w:tc>
        <w:tc>
          <w:tcPr>
            <w:tcW w:w="2070" w:type="dxa"/>
          </w:tcPr>
          <w:p w:rsidR="00E61E39" w:rsidRDefault="00E61E39" w:rsidP="006C4754">
            <w:pPr>
              <w:pStyle w:val="TAL"/>
              <w:rPr>
                <w:noProof/>
              </w:rPr>
            </w:pPr>
            <w:r>
              <w:rPr>
                <w:noProof/>
              </w:rPr>
              <w:t>User-Name</w:t>
            </w:r>
          </w:p>
        </w:tc>
        <w:tc>
          <w:tcPr>
            <w:tcW w:w="4320" w:type="dxa"/>
          </w:tcPr>
          <w:p w:rsidR="00E61E39" w:rsidRDefault="00E61E39" w:rsidP="006C475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rsidR="00E61E39" w:rsidRDefault="00E61E39" w:rsidP="006C4754">
            <w:pPr>
              <w:pStyle w:val="TAL"/>
              <w:rPr>
                <w:noProof/>
              </w:rPr>
            </w:pPr>
            <w:r>
              <w:rPr>
                <w:noProof/>
              </w:rPr>
              <w:t>String</w:t>
            </w:r>
          </w:p>
        </w:tc>
        <w:tc>
          <w:tcPr>
            <w:tcW w:w="1350" w:type="dxa"/>
          </w:tcPr>
          <w:p w:rsidR="00E61E39" w:rsidRDefault="00E61E39" w:rsidP="006C4754">
            <w:pPr>
              <w:pStyle w:val="TAL"/>
              <w:rPr>
                <w:noProof/>
              </w:rPr>
            </w:pPr>
            <w:r>
              <w:rPr>
                <w:noProof/>
              </w:rPr>
              <w:t>Optional</w:t>
            </w:r>
          </w:p>
        </w:tc>
      </w:tr>
      <w:tr w:rsidR="00E61E39" w:rsidTr="006C4754">
        <w:trPr>
          <w:cantSplit/>
          <w:tblHeader/>
        </w:trPr>
        <w:tc>
          <w:tcPr>
            <w:tcW w:w="738" w:type="dxa"/>
          </w:tcPr>
          <w:p w:rsidR="00E61E39" w:rsidRDefault="00E61E39" w:rsidP="006C4754">
            <w:pPr>
              <w:pStyle w:val="TAC"/>
              <w:rPr>
                <w:noProof/>
              </w:rPr>
            </w:pPr>
            <w:r>
              <w:rPr>
                <w:noProof/>
              </w:rPr>
              <w:t>6</w:t>
            </w:r>
          </w:p>
        </w:tc>
        <w:tc>
          <w:tcPr>
            <w:tcW w:w="2070" w:type="dxa"/>
          </w:tcPr>
          <w:p w:rsidR="00E61E39" w:rsidRDefault="00E61E39" w:rsidP="006C4754">
            <w:pPr>
              <w:pStyle w:val="TAL"/>
              <w:rPr>
                <w:noProof/>
              </w:rPr>
            </w:pPr>
            <w:r>
              <w:rPr>
                <w:noProof/>
              </w:rPr>
              <w:t>Service-Type</w:t>
            </w:r>
          </w:p>
        </w:tc>
        <w:tc>
          <w:tcPr>
            <w:tcW w:w="4320" w:type="dxa"/>
          </w:tcPr>
          <w:p w:rsidR="00E61E39" w:rsidRDefault="00E61E39" w:rsidP="006C4754">
            <w:pPr>
              <w:pStyle w:val="TAL"/>
              <w:rPr>
                <w:noProof/>
              </w:rPr>
            </w:pPr>
            <w:r>
              <w:rPr>
                <w:noProof/>
              </w:rPr>
              <w:t>Indicates the type of service for this user.</w:t>
            </w:r>
          </w:p>
        </w:tc>
        <w:tc>
          <w:tcPr>
            <w:tcW w:w="1800" w:type="dxa"/>
          </w:tcPr>
          <w:p w:rsidR="00E61E39" w:rsidRDefault="00E61E39" w:rsidP="006C4754">
            <w:pPr>
              <w:pStyle w:val="TAL"/>
              <w:rPr>
                <w:noProof/>
              </w:rPr>
            </w:pPr>
            <w:r>
              <w:rPr>
                <w:noProof/>
              </w:rPr>
              <w:t>17 (Authorize Only)</w:t>
            </w:r>
          </w:p>
        </w:tc>
        <w:tc>
          <w:tcPr>
            <w:tcW w:w="1350" w:type="dxa"/>
          </w:tcPr>
          <w:p w:rsidR="00E61E39" w:rsidRDefault="00E61E39" w:rsidP="006C4754">
            <w:pPr>
              <w:pStyle w:val="TAL"/>
              <w:rPr>
                <w:noProof/>
              </w:rPr>
            </w:pPr>
            <w:r>
              <w:rPr>
                <w:noProof/>
              </w:rPr>
              <w:t>Optional</w:t>
            </w:r>
          </w:p>
        </w:tc>
      </w:tr>
      <w:tr w:rsidR="00E61E39" w:rsidTr="006C4754">
        <w:trPr>
          <w:cantSplit/>
          <w:tblHeader/>
        </w:trPr>
        <w:tc>
          <w:tcPr>
            <w:tcW w:w="738" w:type="dxa"/>
          </w:tcPr>
          <w:p w:rsidR="00E61E39" w:rsidRDefault="00E61E39" w:rsidP="006C4754">
            <w:pPr>
              <w:pStyle w:val="TAC"/>
              <w:rPr>
                <w:noProof/>
              </w:rPr>
            </w:pPr>
            <w:r>
              <w:rPr>
                <w:noProof/>
              </w:rPr>
              <w:t>8</w:t>
            </w:r>
          </w:p>
        </w:tc>
        <w:tc>
          <w:tcPr>
            <w:tcW w:w="2070" w:type="dxa"/>
          </w:tcPr>
          <w:p w:rsidR="00E61E39" w:rsidRDefault="00E61E39" w:rsidP="006C4754">
            <w:pPr>
              <w:pStyle w:val="TAL"/>
              <w:rPr>
                <w:noProof/>
              </w:rPr>
            </w:pPr>
            <w:r>
              <w:rPr>
                <w:noProof/>
              </w:rPr>
              <w:t>Framed-IP-Address</w:t>
            </w:r>
          </w:p>
        </w:tc>
        <w:tc>
          <w:tcPr>
            <w:tcW w:w="4320" w:type="dxa"/>
          </w:tcPr>
          <w:p w:rsidR="00E61E39" w:rsidRDefault="00E61E39" w:rsidP="006C4754">
            <w:pPr>
              <w:pStyle w:val="TAL"/>
              <w:rPr>
                <w:noProof/>
              </w:rPr>
            </w:pPr>
            <w:r>
              <w:rPr>
                <w:noProof/>
              </w:rPr>
              <w:t>User IPv4 address</w:t>
            </w:r>
          </w:p>
        </w:tc>
        <w:tc>
          <w:tcPr>
            <w:tcW w:w="1800" w:type="dxa"/>
          </w:tcPr>
          <w:p w:rsidR="00E61E39" w:rsidRDefault="00E61E39" w:rsidP="006C4754">
            <w:pPr>
              <w:pStyle w:val="TAL"/>
              <w:rPr>
                <w:noProof/>
              </w:rPr>
            </w:pPr>
            <w:r>
              <w:rPr>
                <w:noProof/>
              </w:rPr>
              <w:t>Ipv4</w:t>
            </w:r>
          </w:p>
        </w:tc>
        <w:tc>
          <w:tcPr>
            <w:tcW w:w="1350" w:type="dxa"/>
          </w:tcPr>
          <w:p w:rsidR="00E61E39" w:rsidRDefault="00E61E39" w:rsidP="006C4754">
            <w:pPr>
              <w:pStyle w:val="TAL"/>
              <w:rPr>
                <w:noProof/>
              </w:rPr>
            </w:pPr>
            <w:r>
              <w:rPr>
                <w:noProof/>
              </w:rPr>
              <w:t>Conditional NOTE 2</w:t>
            </w:r>
          </w:p>
        </w:tc>
      </w:tr>
      <w:tr w:rsidR="00E61E39" w:rsidTr="006C4754">
        <w:trPr>
          <w:cantSplit/>
          <w:tblHeader/>
        </w:trPr>
        <w:tc>
          <w:tcPr>
            <w:tcW w:w="738" w:type="dxa"/>
          </w:tcPr>
          <w:p w:rsidR="00E61E39" w:rsidRDefault="00E61E39" w:rsidP="006C4754">
            <w:pPr>
              <w:pStyle w:val="TAC"/>
              <w:rPr>
                <w:noProof/>
              </w:rPr>
            </w:pPr>
            <w:r>
              <w:rPr>
                <w:noProof/>
              </w:rPr>
              <w:t>30</w:t>
            </w:r>
          </w:p>
        </w:tc>
        <w:tc>
          <w:tcPr>
            <w:tcW w:w="2070" w:type="dxa"/>
          </w:tcPr>
          <w:p w:rsidR="00E61E39" w:rsidRDefault="00E61E39" w:rsidP="006C4754">
            <w:pPr>
              <w:pStyle w:val="TAL"/>
              <w:rPr>
                <w:noProof/>
              </w:rPr>
            </w:pPr>
            <w:r>
              <w:rPr>
                <w:noProof/>
              </w:rPr>
              <w:t>Called-Station-Id</w:t>
            </w:r>
          </w:p>
        </w:tc>
        <w:tc>
          <w:tcPr>
            <w:tcW w:w="4320" w:type="dxa"/>
          </w:tcPr>
          <w:p w:rsidR="00E61E39" w:rsidRDefault="00E61E39" w:rsidP="006C4754">
            <w:pPr>
              <w:pStyle w:val="TAL"/>
              <w:rPr>
                <w:noProof/>
              </w:rPr>
            </w:pPr>
            <w:r>
              <w:rPr>
                <w:noProof/>
              </w:rPr>
              <w:t>Identifier for the target network</w:t>
            </w:r>
          </w:p>
        </w:tc>
        <w:tc>
          <w:tcPr>
            <w:tcW w:w="1800" w:type="dxa"/>
          </w:tcPr>
          <w:p w:rsidR="00E61E39" w:rsidRDefault="00E61E39" w:rsidP="006C4754">
            <w:pPr>
              <w:pStyle w:val="TAL"/>
              <w:rPr>
                <w:noProof/>
              </w:rPr>
            </w:pPr>
            <w:r>
              <w:rPr>
                <w:noProof/>
              </w:rPr>
              <w:t>DNN (UTF-8 encoded characters)</w:t>
            </w:r>
          </w:p>
        </w:tc>
        <w:tc>
          <w:tcPr>
            <w:tcW w:w="1350" w:type="dxa"/>
          </w:tcPr>
          <w:p w:rsidR="00E61E39" w:rsidRDefault="00E61E39" w:rsidP="006C4754">
            <w:pPr>
              <w:pStyle w:val="TAL"/>
              <w:rPr>
                <w:noProof/>
              </w:rPr>
            </w:pPr>
            <w:r>
              <w:rPr>
                <w:noProof/>
              </w:rPr>
              <w:t>Optional</w:t>
            </w:r>
          </w:p>
        </w:tc>
      </w:tr>
      <w:tr w:rsidR="00E61E39" w:rsidTr="006C4754">
        <w:trPr>
          <w:cantSplit/>
          <w:tblHeader/>
        </w:trPr>
        <w:tc>
          <w:tcPr>
            <w:tcW w:w="738" w:type="dxa"/>
          </w:tcPr>
          <w:p w:rsidR="00E61E39" w:rsidRDefault="00E61E39" w:rsidP="006C4754">
            <w:pPr>
              <w:pStyle w:val="TAC"/>
              <w:rPr>
                <w:noProof/>
              </w:rPr>
            </w:pPr>
            <w:r>
              <w:rPr>
                <w:noProof/>
              </w:rPr>
              <w:t>31</w:t>
            </w:r>
          </w:p>
        </w:tc>
        <w:tc>
          <w:tcPr>
            <w:tcW w:w="2070" w:type="dxa"/>
          </w:tcPr>
          <w:p w:rsidR="00E61E39" w:rsidRDefault="00E61E39" w:rsidP="006C4754">
            <w:pPr>
              <w:pStyle w:val="TAL"/>
              <w:rPr>
                <w:noProof/>
              </w:rPr>
            </w:pPr>
            <w:r>
              <w:rPr>
                <w:noProof/>
              </w:rPr>
              <w:t>Calling-Station-Id</w:t>
            </w:r>
          </w:p>
        </w:tc>
        <w:tc>
          <w:tcPr>
            <w:tcW w:w="4320" w:type="dxa"/>
          </w:tcPr>
          <w:p w:rsidR="00E61E39" w:rsidRDefault="00E61E39" w:rsidP="006C4754">
            <w:pPr>
              <w:pStyle w:val="TAL"/>
              <w:rPr>
                <w:noProof/>
              </w:rPr>
            </w:pPr>
            <w:r>
              <w:rPr>
                <w:noProof/>
              </w:rPr>
              <w:t>This attribute is the identifier for the UE, and it shall be configurable on a per DNN basis.</w:t>
            </w:r>
          </w:p>
        </w:tc>
        <w:tc>
          <w:tcPr>
            <w:tcW w:w="1800" w:type="dxa"/>
          </w:tcPr>
          <w:p w:rsidR="00E61E39" w:rsidRDefault="00E61E39" w:rsidP="006C4754">
            <w:pPr>
              <w:pStyle w:val="TAL"/>
              <w:rPr>
                <w:noProof/>
              </w:rPr>
            </w:pPr>
            <w:r>
              <w:rPr>
                <w:noProof/>
              </w:rPr>
              <w:t>MSISDN in international format according to 3GPP TS 23.003 [28], UTF-8 encoded decimal character. (NOTE 5)</w:t>
            </w:r>
          </w:p>
        </w:tc>
        <w:tc>
          <w:tcPr>
            <w:tcW w:w="1350" w:type="dxa"/>
          </w:tcPr>
          <w:p w:rsidR="00E61E39" w:rsidRDefault="00E61E39" w:rsidP="006C4754">
            <w:pPr>
              <w:pStyle w:val="TAL"/>
              <w:rPr>
                <w:noProof/>
              </w:rPr>
            </w:pPr>
            <w:r>
              <w:rPr>
                <w:noProof/>
              </w:rPr>
              <w:t>Optional</w:t>
            </w:r>
          </w:p>
        </w:tc>
      </w:tr>
      <w:tr w:rsidR="00E61E39" w:rsidTr="006C4754">
        <w:trPr>
          <w:cantSplit/>
          <w:tblHeader/>
        </w:trPr>
        <w:tc>
          <w:tcPr>
            <w:tcW w:w="738" w:type="dxa"/>
          </w:tcPr>
          <w:p w:rsidR="00E61E39" w:rsidRDefault="00E61E39" w:rsidP="006C4754">
            <w:pPr>
              <w:pStyle w:val="TAC"/>
              <w:rPr>
                <w:noProof/>
              </w:rPr>
            </w:pPr>
            <w:r>
              <w:rPr>
                <w:noProof/>
              </w:rPr>
              <w:t>96</w:t>
            </w:r>
          </w:p>
        </w:tc>
        <w:tc>
          <w:tcPr>
            <w:tcW w:w="2070" w:type="dxa"/>
          </w:tcPr>
          <w:p w:rsidR="00E61E39" w:rsidRDefault="00E61E39" w:rsidP="006C4754">
            <w:pPr>
              <w:pStyle w:val="TAL"/>
              <w:rPr>
                <w:noProof/>
              </w:rPr>
            </w:pPr>
            <w:r>
              <w:rPr>
                <w:noProof/>
              </w:rPr>
              <w:t>Framed-Interface-Id</w:t>
            </w:r>
          </w:p>
        </w:tc>
        <w:tc>
          <w:tcPr>
            <w:tcW w:w="4320" w:type="dxa"/>
          </w:tcPr>
          <w:p w:rsidR="00E61E39" w:rsidRDefault="00E61E39" w:rsidP="006C4754">
            <w:pPr>
              <w:pStyle w:val="TAL"/>
              <w:rPr>
                <w:noProof/>
              </w:rPr>
            </w:pPr>
            <w:r>
              <w:rPr>
                <w:noProof/>
              </w:rPr>
              <w:t>User IPv6 Interface Identifier</w:t>
            </w:r>
          </w:p>
        </w:tc>
        <w:tc>
          <w:tcPr>
            <w:tcW w:w="1800" w:type="dxa"/>
          </w:tcPr>
          <w:p w:rsidR="00E61E39" w:rsidRDefault="00E61E39" w:rsidP="006C4754">
            <w:pPr>
              <w:pStyle w:val="TAL"/>
              <w:rPr>
                <w:noProof/>
              </w:rPr>
            </w:pPr>
            <w:r>
              <w:rPr>
                <w:noProof/>
              </w:rPr>
              <w:t>Ipv6</w:t>
            </w:r>
          </w:p>
        </w:tc>
        <w:tc>
          <w:tcPr>
            <w:tcW w:w="1350" w:type="dxa"/>
          </w:tcPr>
          <w:p w:rsidR="00E61E39" w:rsidRDefault="00E61E39" w:rsidP="006C4754">
            <w:pPr>
              <w:pStyle w:val="TAL"/>
              <w:rPr>
                <w:noProof/>
              </w:rPr>
            </w:pPr>
            <w:r>
              <w:rPr>
                <w:noProof/>
              </w:rPr>
              <w:t>Conditional</w:t>
            </w:r>
          </w:p>
          <w:p w:rsidR="00E61E39" w:rsidRDefault="00E61E39" w:rsidP="006C4754">
            <w:pPr>
              <w:pStyle w:val="TAL"/>
              <w:rPr>
                <w:noProof/>
              </w:rPr>
            </w:pPr>
            <w:r>
              <w:rPr>
                <w:noProof/>
              </w:rPr>
              <w:t>NOTE 1 NOTE 2</w:t>
            </w:r>
          </w:p>
        </w:tc>
      </w:tr>
      <w:tr w:rsidR="00E61E39" w:rsidTr="006C4754">
        <w:trPr>
          <w:cantSplit/>
          <w:tblHeader/>
        </w:trPr>
        <w:tc>
          <w:tcPr>
            <w:tcW w:w="738" w:type="dxa"/>
          </w:tcPr>
          <w:p w:rsidR="00E61E39" w:rsidRDefault="00E61E39" w:rsidP="006C4754">
            <w:pPr>
              <w:pStyle w:val="TAC"/>
              <w:rPr>
                <w:noProof/>
              </w:rPr>
            </w:pPr>
            <w:r>
              <w:rPr>
                <w:noProof/>
              </w:rPr>
              <w:t>44</w:t>
            </w:r>
          </w:p>
        </w:tc>
        <w:tc>
          <w:tcPr>
            <w:tcW w:w="2070" w:type="dxa"/>
          </w:tcPr>
          <w:p w:rsidR="00E61E39" w:rsidRDefault="00E61E39" w:rsidP="006C4754">
            <w:pPr>
              <w:pStyle w:val="TAL"/>
              <w:rPr>
                <w:noProof/>
              </w:rPr>
            </w:pPr>
            <w:r>
              <w:rPr>
                <w:noProof/>
              </w:rPr>
              <w:t>Acct-Session-Id</w:t>
            </w:r>
          </w:p>
        </w:tc>
        <w:tc>
          <w:tcPr>
            <w:tcW w:w="4320" w:type="dxa"/>
          </w:tcPr>
          <w:p w:rsidR="00E61E39" w:rsidRDefault="00E61E39" w:rsidP="006C4754">
            <w:pPr>
              <w:pStyle w:val="TAL"/>
              <w:rPr>
                <w:noProof/>
              </w:rPr>
            </w:pPr>
            <w:r>
              <w:rPr>
                <w:noProof/>
              </w:rPr>
              <w:t xml:space="preserve">User session identifier. </w:t>
            </w:r>
          </w:p>
        </w:tc>
        <w:tc>
          <w:tcPr>
            <w:tcW w:w="1800" w:type="dxa"/>
          </w:tcPr>
          <w:p w:rsidR="00E61E39" w:rsidRDefault="00E61E39" w:rsidP="006C4754">
            <w:pPr>
              <w:pStyle w:val="TAL"/>
              <w:rPr>
                <w:noProof/>
              </w:rPr>
            </w:pPr>
            <w:r>
              <w:rPr>
                <w:noProof/>
              </w:rPr>
              <w:t>SMF IP address (IPv4 or IPv6)</w:t>
            </w:r>
            <w:ins w:id="48" w:author="Huawei" w:date="2020-07-16T16:18:00Z">
              <w:r w:rsidR="00137AF6">
                <w:rPr>
                  <w:noProof/>
                </w:rPr>
                <w:t>, QFI</w:t>
              </w:r>
            </w:ins>
            <w:r>
              <w:rPr>
                <w:noProof/>
              </w:rPr>
              <w:t xml:space="preserve"> and Charging-ID concatenated in a UTF-8 encoded hexadecimal characters.</w:t>
            </w:r>
          </w:p>
        </w:tc>
        <w:tc>
          <w:tcPr>
            <w:tcW w:w="1350" w:type="dxa"/>
          </w:tcPr>
          <w:p w:rsidR="00E61E39" w:rsidRDefault="00E61E39" w:rsidP="006C4754">
            <w:pPr>
              <w:pStyle w:val="TAL"/>
              <w:rPr>
                <w:noProof/>
              </w:rPr>
            </w:pPr>
            <w:r>
              <w:rPr>
                <w:noProof/>
              </w:rPr>
              <w:t>Mandatory</w:t>
            </w:r>
          </w:p>
        </w:tc>
      </w:tr>
      <w:tr w:rsidR="00E61E39" w:rsidTr="006C4754">
        <w:trPr>
          <w:cantSplit/>
          <w:tblHeader/>
        </w:trPr>
        <w:tc>
          <w:tcPr>
            <w:tcW w:w="738" w:type="dxa"/>
          </w:tcPr>
          <w:p w:rsidR="00E61E39" w:rsidRDefault="00E61E39" w:rsidP="006C4754">
            <w:pPr>
              <w:pStyle w:val="TAC"/>
              <w:rPr>
                <w:noProof/>
              </w:rPr>
            </w:pPr>
            <w:r>
              <w:rPr>
                <w:noProof/>
              </w:rPr>
              <w:t>79</w:t>
            </w:r>
          </w:p>
        </w:tc>
        <w:tc>
          <w:tcPr>
            <w:tcW w:w="2070" w:type="dxa"/>
          </w:tcPr>
          <w:p w:rsidR="00E61E39" w:rsidRDefault="00E61E39" w:rsidP="006C4754">
            <w:pPr>
              <w:pStyle w:val="TAL"/>
              <w:rPr>
                <w:noProof/>
              </w:rPr>
            </w:pPr>
            <w:r>
              <w:rPr>
                <w:noProof/>
              </w:rPr>
              <w:t>EAP-Message</w:t>
            </w:r>
          </w:p>
        </w:tc>
        <w:tc>
          <w:tcPr>
            <w:tcW w:w="4320" w:type="dxa"/>
          </w:tcPr>
          <w:p w:rsidR="00E61E39" w:rsidRDefault="00E61E39" w:rsidP="006C4754">
            <w:pPr>
              <w:pStyle w:val="TAL"/>
              <w:rPr>
                <w:noProof/>
              </w:rPr>
            </w:pPr>
            <w:r>
              <w:rPr>
                <w:noProof/>
              </w:rPr>
              <w:t>This attribute encapsulates EAP message (as defined in IETF RFC 3748 [6]) exchanged between the SMF and DN-AAA, see IETF RFC 3579 [7] for details.</w:t>
            </w:r>
          </w:p>
        </w:tc>
        <w:tc>
          <w:tcPr>
            <w:tcW w:w="1800" w:type="dxa"/>
          </w:tcPr>
          <w:p w:rsidR="00E61E39" w:rsidRDefault="00E61E39" w:rsidP="006C4754">
            <w:pPr>
              <w:pStyle w:val="TAL"/>
              <w:rPr>
                <w:noProof/>
              </w:rPr>
            </w:pPr>
            <w:r>
              <w:rPr>
                <w:noProof/>
              </w:rPr>
              <w:t>String</w:t>
            </w:r>
          </w:p>
        </w:tc>
        <w:tc>
          <w:tcPr>
            <w:tcW w:w="1350" w:type="dxa"/>
          </w:tcPr>
          <w:p w:rsidR="00E61E39" w:rsidRDefault="00E61E39" w:rsidP="006C4754">
            <w:pPr>
              <w:pStyle w:val="TAL"/>
              <w:rPr>
                <w:noProof/>
              </w:rPr>
            </w:pPr>
            <w:r>
              <w:rPr>
                <w:noProof/>
              </w:rPr>
              <w:t>Conditional</w:t>
            </w:r>
          </w:p>
          <w:p w:rsidR="00E61E39" w:rsidRDefault="00E61E39" w:rsidP="006C4754">
            <w:pPr>
              <w:pStyle w:val="TAL"/>
              <w:rPr>
                <w:noProof/>
              </w:rPr>
            </w:pPr>
            <w:r>
              <w:rPr>
                <w:noProof/>
              </w:rPr>
              <w:t>NOTE 3</w:t>
            </w:r>
          </w:p>
        </w:tc>
      </w:tr>
      <w:tr w:rsidR="00E61E39" w:rsidTr="006C4754">
        <w:trPr>
          <w:cantSplit/>
          <w:tblHeader/>
        </w:trPr>
        <w:tc>
          <w:tcPr>
            <w:tcW w:w="738" w:type="dxa"/>
          </w:tcPr>
          <w:p w:rsidR="00E61E39" w:rsidRDefault="00E61E39" w:rsidP="006C4754">
            <w:pPr>
              <w:pStyle w:val="TAC"/>
              <w:rPr>
                <w:noProof/>
              </w:rPr>
            </w:pPr>
            <w:r>
              <w:rPr>
                <w:noProof/>
              </w:rPr>
              <w:t>80</w:t>
            </w:r>
          </w:p>
        </w:tc>
        <w:tc>
          <w:tcPr>
            <w:tcW w:w="2070" w:type="dxa"/>
          </w:tcPr>
          <w:p w:rsidR="00E61E39" w:rsidRDefault="00E61E39" w:rsidP="006C4754">
            <w:pPr>
              <w:pStyle w:val="TAL"/>
              <w:rPr>
                <w:noProof/>
              </w:rPr>
            </w:pPr>
            <w:r>
              <w:rPr>
                <w:noProof/>
              </w:rPr>
              <w:t>Message-Authenticator</w:t>
            </w:r>
          </w:p>
        </w:tc>
        <w:tc>
          <w:tcPr>
            <w:tcW w:w="4320" w:type="dxa"/>
          </w:tcPr>
          <w:p w:rsidR="00E61E39" w:rsidRDefault="00E61E39" w:rsidP="006C4754">
            <w:pPr>
              <w:pStyle w:val="TAL"/>
              <w:rPr>
                <w:noProof/>
              </w:rPr>
            </w:pPr>
            <w:r>
              <w:rPr>
                <w:noProof/>
              </w:rPr>
              <w:t>This attribute includes the message authenticator, see IETF RFC 3579 [7] for details.</w:t>
            </w:r>
          </w:p>
        </w:tc>
        <w:tc>
          <w:tcPr>
            <w:tcW w:w="1800" w:type="dxa"/>
          </w:tcPr>
          <w:p w:rsidR="00E61E39" w:rsidRDefault="00E61E39" w:rsidP="006C4754">
            <w:pPr>
              <w:pStyle w:val="TAL"/>
              <w:rPr>
                <w:noProof/>
              </w:rPr>
            </w:pPr>
            <w:r>
              <w:rPr>
                <w:noProof/>
              </w:rPr>
              <w:t>String</w:t>
            </w:r>
          </w:p>
        </w:tc>
        <w:tc>
          <w:tcPr>
            <w:tcW w:w="1350" w:type="dxa"/>
          </w:tcPr>
          <w:p w:rsidR="00E61E39" w:rsidRDefault="00E61E39" w:rsidP="006C4754">
            <w:pPr>
              <w:pStyle w:val="TAL"/>
              <w:rPr>
                <w:noProof/>
              </w:rPr>
            </w:pPr>
            <w:r>
              <w:rPr>
                <w:noProof/>
              </w:rPr>
              <w:t>Conditional</w:t>
            </w:r>
          </w:p>
          <w:p w:rsidR="00E61E39" w:rsidRDefault="00E61E39" w:rsidP="006C4754">
            <w:pPr>
              <w:pStyle w:val="TAL"/>
              <w:rPr>
                <w:noProof/>
              </w:rPr>
            </w:pPr>
            <w:r>
              <w:rPr>
                <w:noProof/>
              </w:rPr>
              <w:t>NOTE 3</w:t>
            </w:r>
          </w:p>
        </w:tc>
      </w:tr>
      <w:tr w:rsidR="00E61E39" w:rsidTr="006C4754">
        <w:trPr>
          <w:cantSplit/>
          <w:tblHeader/>
        </w:trPr>
        <w:tc>
          <w:tcPr>
            <w:tcW w:w="738" w:type="dxa"/>
          </w:tcPr>
          <w:p w:rsidR="00E61E39" w:rsidRDefault="00E61E39" w:rsidP="006C4754">
            <w:pPr>
              <w:pStyle w:val="TAC"/>
              <w:rPr>
                <w:noProof/>
              </w:rPr>
            </w:pPr>
            <w:r>
              <w:rPr>
                <w:noProof/>
              </w:rPr>
              <w:t>97</w:t>
            </w:r>
          </w:p>
        </w:tc>
        <w:tc>
          <w:tcPr>
            <w:tcW w:w="2070" w:type="dxa"/>
          </w:tcPr>
          <w:p w:rsidR="00E61E39" w:rsidRDefault="00E61E39" w:rsidP="006C4754">
            <w:pPr>
              <w:pStyle w:val="TAL"/>
              <w:rPr>
                <w:noProof/>
              </w:rPr>
            </w:pPr>
            <w:r>
              <w:rPr>
                <w:noProof/>
              </w:rPr>
              <w:t>Framed-Ipv6-Prefix</w:t>
            </w:r>
          </w:p>
        </w:tc>
        <w:tc>
          <w:tcPr>
            <w:tcW w:w="4320" w:type="dxa"/>
          </w:tcPr>
          <w:p w:rsidR="00E61E39" w:rsidRDefault="00E61E39" w:rsidP="006C4754">
            <w:pPr>
              <w:pStyle w:val="TAL"/>
              <w:rPr>
                <w:noProof/>
              </w:rPr>
            </w:pPr>
            <w:r>
              <w:rPr>
                <w:noProof/>
              </w:rPr>
              <w:t>User IPv6 prefix</w:t>
            </w:r>
          </w:p>
        </w:tc>
        <w:tc>
          <w:tcPr>
            <w:tcW w:w="1800" w:type="dxa"/>
          </w:tcPr>
          <w:p w:rsidR="00E61E39" w:rsidRDefault="00E61E39" w:rsidP="006C4754">
            <w:pPr>
              <w:pStyle w:val="TAL"/>
              <w:rPr>
                <w:noProof/>
              </w:rPr>
            </w:pPr>
            <w:r>
              <w:rPr>
                <w:noProof/>
              </w:rPr>
              <w:t>Ipv6</w:t>
            </w:r>
          </w:p>
        </w:tc>
        <w:tc>
          <w:tcPr>
            <w:tcW w:w="1350" w:type="dxa"/>
          </w:tcPr>
          <w:p w:rsidR="00E61E39" w:rsidRDefault="00E61E39" w:rsidP="006C4754">
            <w:pPr>
              <w:pStyle w:val="TAL"/>
              <w:rPr>
                <w:noProof/>
              </w:rPr>
            </w:pPr>
            <w:r>
              <w:rPr>
                <w:noProof/>
              </w:rPr>
              <w:t>Conditional NOTE 2</w:t>
            </w:r>
          </w:p>
        </w:tc>
      </w:tr>
      <w:tr w:rsidR="00E61E39" w:rsidTr="006C4754">
        <w:trPr>
          <w:cantSplit/>
          <w:tblHeader/>
        </w:trPr>
        <w:tc>
          <w:tcPr>
            <w:tcW w:w="738" w:type="dxa"/>
          </w:tcPr>
          <w:p w:rsidR="00E61E39" w:rsidRDefault="00E61E39" w:rsidP="006C4754">
            <w:pPr>
              <w:pStyle w:val="TAC"/>
              <w:rPr>
                <w:noProof/>
              </w:rPr>
            </w:pPr>
            <w:r>
              <w:rPr>
                <w:noProof/>
              </w:rPr>
              <w:t>123</w:t>
            </w:r>
          </w:p>
        </w:tc>
        <w:tc>
          <w:tcPr>
            <w:tcW w:w="2070" w:type="dxa"/>
          </w:tcPr>
          <w:p w:rsidR="00E61E39" w:rsidRDefault="00E61E39" w:rsidP="006C4754">
            <w:pPr>
              <w:pStyle w:val="TAL"/>
              <w:rPr>
                <w:noProof/>
              </w:rPr>
            </w:pPr>
            <w:r>
              <w:rPr>
                <w:noProof/>
              </w:rPr>
              <w:t>Delegated-Ipv6-Prefix</w:t>
            </w:r>
          </w:p>
        </w:tc>
        <w:tc>
          <w:tcPr>
            <w:tcW w:w="4320" w:type="dxa"/>
          </w:tcPr>
          <w:p w:rsidR="00E61E39" w:rsidRDefault="00E61E39" w:rsidP="006C4754">
            <w:pPr>
              <w:pStyle w:val="TAL"/>
              <w:rPr>
                <w:noProof/>
              </w:rPr>
            </w:pPr>
            <w:r>
              <w:rPr>
                <w:noProof/>
              </w:rPr>
              <w:t>Delegated IPv6 prefix to the user.</w:t>
            </w:r>
          </w:p>
        </w:tc>
        <w:tc>
          <w:tcPr>
            <w:tcW w:w="1800" w:type="dxa"/>
          </w:tcPr>
          <w:p w:rsidR="00E61E39" w:rsidRDefault="00E61E39" w:rsidP="006C4754">
            <w:pPr>
              <w:pStyle w:val="TAL"/>
              <w:rPr>
                <w:noProof/>
              </w:rPr>
            </w:pPr>
            <w:r>
              <w:rPr>
                <w:noProof/>
              </w:rPr>
              <w:t>Ipv6</w:t>
            </w:r>
          </w:p>
        </w:tc>
        <w:tc>
          <w:tcPr>
            <w:tcW w:w="1350" w:type="dxa"/>
          </w:tcPr>
          <w:p w:rsidR="00E61E39" w:rsidRDefault="00E61E39" w:rsidP="006C4754">
            <w:pPr>
              <w:pStyle w:val="TAL"/>
              <w:rPr>
                <w:noProof/>
              </w:rPr>
            </w:pPr>
            <w:r>
              <w:rPr>
                <w:noProof/>
              </w:rPr>
              <w:t>Conditional NOTE 4</w:t>
            </w:r>
          </w:p>
        </w:tc>
      </w:tr>
      <w:tr w:rsidR="00E61E39" w:rsidTr="006C4754">
        <w:trPr>
          <w:cantSplit/>
          <w:tblHeader/>
        </w:trPr>
        <w:tc>
          <w:tcPr>
            <w:tcW w:w="738" w:type="dxa"/>
          </w:tcPr>
          <w:p w:rsidR="00E61E39" w:rsidRDefault="00E61E39" w:rsidP="006C4754">
            <w:pPr>
              <w:pStyle w:val="TAC"/>
              <w:rPr>
                <w:noProof/>
              </w:rPr>
            </w:pPr>
            <w:r>
              <w:t>26/10415</w:t>
            </w:r>
          </w:p>
        </w:tc>
        <w:tc>
          <w:tcPr>
            <w:tcW w:w="2070" w:type="dxa"/>
          </w:tcPr>
          <w:p w:rsidR="00E61E39" w:rsidRDefault="00E61E39" w:rsidP="006C4754">
            <w:pPr>
              <w:pStyle w:val="TAL"/>
              <w:rPr>
                <w:noProof/>
              </w:rPr>
            </w:pPr>
            <w:r>
              <w:t>3GPP Vendor-Specific</w:t>
            </w:r>
          </w:p>
        </w:tc>
        <w:tc>
          <w:tcPr>
            <w:tcW w:w="4320" w:type="dxa"/>
          </w:tcPr>
          <w:p w:rsidR="00E61E39" w:rsidRDefault="00E61E39" w:rsidP="006C4754">
            <w:pPr>
              <w:pStyle w:val="TAL"/>
              <w:rPr>
                <w:noProof/>
              </w:rPr>
            </w:pPr>
            <w:r>
              <w:t>Sub-attributes according clause 11.3, the encoding of this attribute is specified in 3GPP TS 29.061 [5].</w:t>
            </w:r>
          </w:p>
        </w:tc>
        <w:tc>
          <w:tcPr>
            <w:tcW w:w="1800" w:type="dxa"/>
          </w:tcPr>
          <w:p w:rsidR="00E61E39" w:rsidRDefault="00E61E39" w:rsidP="006C4754">
            <w:pPr>
              <w:pStyle w:val="TAL"/>
              <w:rPr>
                <w:noProof/>
              </w:rPr>
            </w:pPr>
            <w:r>
              <w:t>See clause 11.3</w:t>
            </w:r>
          </w:p>
        </w:tc>
        <w:tc>
          <w:tcPr>
            <w:tcW w:w="1350" w:type="dxa"/>
          </w:tcPr>
          <w:p w:rsidR="00E61E39" w:rsidRDefault="00E61E39" w:rsidP="006C4754">
            <w:pPr>
              <w:pStyle w:val="TAL"/>
              <w:rPr>
                <w:noProof/>
              </w:rPr>
            </w:pPr>
            <w:r>
              <w:t>Optional</w:t>
            </w:r>
          </w:p>
        </w:tc>
      </w:tr>
      <w:tr w:rsidR="00E61E39" w:rsidTr="006C4754">
        <w:trPr>
          <w:cantSplit/>
          <w:tblHeader/>
        </w:trPr>
        <w:tc>
          <w:tcPr>
            <w:tcW w:w="10278" w:type="dxa"/>
            <w:gridSpan w:val="5"/>
          </w:tcPr>
          <w:p w:rsidR="00E61E39" w:rsidRDefault="00E61E39" w:rsidP="006C4754">
            <w:pPr>
              <w:pStyle w:val="TAN"/>
              <w:rPr>
                <w:noProof/>
              </w:rPr>
            </w:pPr>
            <w:r>
              <w:rPr>
                <w:noProof/>
              </w:rPr>
              <w:t>NOTE 1:</w:t>
            </w:r>
            <w:r>
              <w:rPr>
                <w:noProof/>
              </w:rPr>
              <w:tab/>
              <w:t>Included if the prefix alone is not unique for the user. This may be the case, for example, if a static IPv6 address is assigned.</w:t>
            </w:r>
          </w:p>
          <w:p w:rsidR="00E61E39" w:rsidRDefault="00E61E39" w:rsidP="006C4754">
            <w:pPr>
              <w:pStyle w:val="TAN"/>
              <w:rPr>
                <w:noProof/>
              </w:rPr>
            </w:pPr>
            <w:r>
              <w:rPr>
                <w:noProof/>
              </w:rPr>
              <w:t>NOTE 2:</w:t>
            </w:r>
            <w:r>
              <w:rPr>
                <w:noProof/>
              </w:rPr>
              <w:tab/>
              <w:t>Either IPv4 or IPv6 address/prefix attribute shall be present. The IP protocol version for end-user and network may be different.</w:t>
            </w:r>
          </w:p>
          <w:p w:rsidR="00E61E39" w:rsidRDefault="00E61E39" w:rsidP="006C4754">
            <w:pPr>
              <w:pStyle w:val="TAN"/>
              <w:rPr>
                <w:noProof/>
              </w:rPr>
            </w:pPr>
            <w:r>
              <w:rPr>
                <w:noProof/>
              </w:rPr>
              <w:t>NOTE 3:</w:t>
            </w:r>
            <w:r>
              <w:rPr>
                <w:noProof/>
              </w:rPr>
              <w:tab/>
              <w:t>Shall be present if EAP is used.</w:t>
            </w:r>
          </w:p>
          <w:p w:rsidR="00E61E39" w:rsidRDefault="00E61E39" w:rsidP="006C4754">
            <w:pPr>
              <w:pStyle w:val="TAN"/>
              <w:rPr>
                <w:noProof/>
              </w:rPr>
            </w:pPr>
            <w:r>
              <w:rPr>
                <w:noProof/>
              </w:rPr>
              <w:t>NOTE 4:</w:t>
            </w:r>
            <w:r>
              <w:rPr>
                <w:noProof/>
              </w:rPr>
              <w:tab/>
              <w:t>The delegated IPv6 prefix shall be present if the user was delegated an IPv6 prefix from a local pool.</w:t>
            </w:r>
          </w:p>
          <w:p w:rsidR="00E61E39" w:rsidRDefault="00E61E39" w:rsidP="006C4754">
            <w:pPr>
              <w:pStyle w:val="TAN"/>
              <w:rPr>
                <w:noProof/>
              </w:rPr>
            </w:pPr>
            <w:r>
              <w:rPr>
                <w:noProof/>
              </w:rPr>
              <w:t>NOTE 5:</w:t>
            </w:r>
            <w:r>
              <w:rPr>
                <w:noProof/>
              </w:rPr>
              <w:tab/>
              <w:t>There are no leading characters in front of the country code.</w:t>
            </w:r>
          </w:p>
        </w:tc>
      </w:tr>
    </w:tbl>
    <w:p w:rsidR="00E61E39" w:rsidRPr="00E61E39" w:rsidRDefault="00E61E39"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B2E" w:rsidRDefault="00395B2E">
      <w:r>
        <w:separator/>
      </w:r>
    </w:p>
  </w:endnote>
  <w:endnote w:type="continuationSeparator" w:id="0">
    <w:p w:rsidR="00395B2E" w:rsidRDefault="00395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B2E" w:rsidRDefault="00395B2E">
      <w:r>
        <w:separator/>
      </w:r>
    </w:p>
  </w:footnote>
  <w:footnote w:type="continuationSeparator" w:id="0">
    <w:p w:rsidR="00395B2E" w:rsidRDefault="00395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365F"/>
    <w:rsid w:val="00145D43"/>
    <w:rsid w:val="00150848"/>
    <w:rsid w:val="00192C46"/>
    <w:rsid w:val="001972E3"/>
    <w:rsid w:val="001A08B3"/>
    <w:rsid w:val="001A769D"/>
    <w:rsid w:val="001A7B60"/>
    <w:rsid w:val="001B1465"/>
    <w:rsid w:val="001B52F0"/>
    <w:rsid w:val="001B7A65"/>
    <w:rsid w:val="001C3227"/>
    <w:rsid w:val="001D7AF6"/>
    <w:rsid w:val="001E41F3"/>
    <w:rsid w:val="001E6FDF"/>
    <w:rsid w:val="00221646"/>
    <w:rsid w:val="00243F2A"/>
    <w:rsid w:val="0024414F"/>
    <w:rsid w:val="0026004D"/>
    <w:rsid w:val="002640DD"/>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74DD4"/>
    <w:rsid w:val="003817B4"/>
    <w:rsid w:val="003870B2"/>
    <w:rsid w:val="00395B2E"/>
    <w:rsid w:val="00397543"/>
    <w:rsid w:val="003A4399"/>
    <w:rsid w:val="003A4482"/>
    <w:rsid w:val="003E1A36"/>
    <w:rsid w:val="00405220"/>
    <w:rsid w:val="00410371"/>
    <w:rsid w:val="00416D97"/>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D6FC7"/>
    <w:rsid w:val="005E2C44"/>
    <w:rsid w:val="006018E9"/>
    <w:rsid w:val="00605DE7"/>
    <w:rsid w:val="00621188"/>
    <w:rsid w:val="006257ED"/>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2097"/>
    <w:rsid w:val="007D5424"/>
    <w:rsid w:val="007D6A07"/>
    <w:rsid w:val="007F1FCA"/>
    <w:rsid w:val="007F7259"/>
    <w:rsid w:val="008040A8"/>
    <w:rsid w:val="00806F58"/>
    <w:rsid w:val="008279FA"/>
    <w:rsid w:val="0084148E"/>
    <w:rsid w:val="008626E7"/>
    <w:rsid w:val="00870EE7"/>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23BBF"/>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48FD"/>
    <w:rsid w:val="00A117E2"/>
    <w:rsid w:val="00A246B6"/>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F6C70"/>
    <w:rsid w:val="00B006A7"/>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4BEC"/>
    <w:rsid w:val="00C24358"/>
    <w:rsid w:val="00C40E21"/>
    <w:rsid w:val="00C53652"/>
    <w:rsid w:val="00C62403"/>
    <w:rsid w:val="00C66BA2"/>
    <w:rsid w:val="00C93E0C"/>
    <w:rsid w:val="00C95985"/>
    <w:rsid w:val="00CB6AD6"/>
    <w:rsid w:val="00CC5026"/>
    <w:rsid w:val="00CC68D0"/>
    <w:rsid w:val="00CE5C89"/>
    <w:rsid w:val="00D01467"/>
    <w:rsid w:val="00D03F9A"/>
    <w:rsid w:val="00D06D51"/>
    <w:rsid w:val="00D24991"/>
    <w:rsid w:val="00D341DD"/>
    <w:rsid w:val="00D50255"/>
    <w:rsid w:val="00D50842"/>
    <w:rsid w:val="00D66520"/>
    <w:rsid w:val="00D87AF5"/>
    <w:rsid w:val="00DA07E9"/>
    <w:rsid w:val="00DB1448"/>
    <w:rsid w:val="00DB4216"/>
    <w:rsid w:val="00DC5909"/>
    <w:rsid w:val="00DD52E8"/>
    <w:rsid w:val="00DE34CF"/>
    <w:rsid w:val="00DF05A5"/>
    <w:rsid w:val="00E008F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F24A2D"/>
    <w:rsid w:val="00F25D98"/>
    <w:rsid w:val="00F26290"/>
    <w:rsid w:val="00F300FB"/>
    <w:rsid w:val="00F4322A"/>
    <w:rsid w:val="00F47758"/>
    <w:rsid w:val="00F53FB0"/>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591C4-75E7-4485-A5C7-5B41C7980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4550</Words>
  <Characters>25941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2020-07-01T02:38:00Z</dcterms:created>
  <dcterms:modified xsi:type="dcterms:W3CDTF">2020-08-12T09:49:00Z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(3)hW3gyWFDGQ9rLZmr7DfTDep5sCs+gDshs6fGc3kKXW9i8bek/b+JwShJ8ySYekjCbGYDAE5D
SZWshhQuhkXcFKtS8ylcbfrFtRixZ8GNzhB77tiDcYiH1SsA6gW9PgfcOo9f1z9wQE3qubRS
PdAEwqPSeF5P/vYcuvTMUUXTaWlACvCffqLLsgw+Zl9t0N+u0D88lnWa2KG0ev4iN5ygyNOO
kpAZTM1B2bL654PpBF</vt:lpwstr>
  </property>
  <property fmtid="{D5CDD505-2E9C-101B-9397-08002B2CF9AE}" pid="22" name="_2015_ms_pID_7253431">
    <vt:lpwstr>y+YPcQ4Y9UMp5Xipj9TvqQWc0zYPTQNRh7KZgHScvid3wE6TJPJbna
3hEAmolD6LREMevT1uxAD6NdLnklmT+8IvL6/7R9caRv869LeuVZ3/HI6KfNRr9R5cWSLBGN
w7HDLqFkLtkJdUVaKb/u9IWwEChamS9lmgPRH9KyTAwjN9jujgtp+omNEM39UQYFjNSkMBjf
vS/e35US9vdmChlCdEtyMUoLfjTrTTe6vaJk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OFXC5JS/PDSbS7lGWDP8oi4=</vt:lpwstr>
  </property>
</Properties>
</file>